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8BAFC" w14:textId="62B3B53D" w:rsidR="00DF4C7A" w:rsidRDefault="00DF4C7A" w:rsidP="00DF4C7A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WG3 Meeting #120                                                     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R3-23</w:t>
      </w:r>
      <w:r w:rsidR="002E61A9">
        <w:rPr>
          <w:rFonts w:asciiTheme="minorHAnsi" w:hAnsiTheme="minorHAnsi" w:cstheme="minorHAnsi"/>
          <w:b/>
          <w:bCs/>
          <w:color w:val="000000"/>
          <w:sz w:val="22"/>
          <w:szCs w:val="22"/>
        </w:rPr>
        <w:t>2851</w:t>
      </w:r>
    </w:p>
    <w:p w14:paraId="5569FCE2" w14:textId="77777777" w:rsidR="00DF4C7A" w:rsidRDefault="00DF4C7A" w:rsidP="00DF4C7A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Incheon, May 22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nd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May 26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, 2023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</w:t>
      </w:r>
    </w:p>
    <w:p w14:paraId="326A5EDE" w14:textId="386F9126" w:rsidR="00185DC9" w:rsidRPr="00C407BF" w:rsidRDefault="00693556" w:rsidP="00693556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03930796" w:rsidR="00185DC9" w:rsidRPr="00C407BF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4F5930">
        <w:rPr>
          <w:rFonts w:asciiTheme="minorHAnsi" w:eastAsia="MS Mincho" w:hAnsiTheme="minorHAnsi" w:cstheme="minorHAnsi"/>
          <w:b/>
          <w:bCs/>
          <w:sz w:val="22"/>
          <w:szCs w:val="22"/>
        </w:rPr>
        <w:t>11.3</w:t>
      </w:r>
    </w:p>
    <w:p w14:paraId="12BCBB65" w14:textId="235947B0" w:rsidR="00185DC9" w:rsidRPr="00C407BF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D614AF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3E2977F4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Support for </w:t>
      </w:r>
      <w:proofErr w:type="spellStart"/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  <w:r w:rsidR="00AA4A31"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in NR-DC</w:t>
      </w:r>
    </w:p>
    <w:p w14:paraId="28B302F7" w14:textId="77777777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B23C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</w:rPr>
      </w:pPr>
      <w:r w:rsidRPr="002B23CC">
        <w:rPr>
          <w:rFonts w:asciiTheme="minorHAnsi" w:hAnsiTheme="minorHAnsi" w:cstheme="minorHAnsi"/>
          <w:sz w:val="32"/>
          <w:szCs w:val="32"/>
        </w:rPr>
        <w:t xml:space="preserve">Introduction </w:t>
      </w:r>
    </w:p>
    <w:p w14:paraId="088181CC" w14:textId="62B8D1CA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407BF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33239">
        <w:rPr>
          <w:rFonts w:asciiTheme="minorHAnsi" w:hAnsiTheme="minorHAnsi" w:cstheme="minorHAnsi"/>
          <w:iCs/>
          <w:sz w:val="22"/>
          <w:szCs w:val="22"/>
        </w:rPr>
        <w:t>continue the discussion on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B23CC">
        <w:rPr>
          <w:rFonts w:asciiTheme="minorHAnsi" w:hAnsiTheme="minorHAnsi" w:cstheme="minorHAnsi"/>
          <w:iCs/>
          <w:sz w:val="22"/>
          <w:szCs w:val="22"/>
        </w:rPr>
        <w:t xml:space="preserve">how to support </w:t>
      </w:r>
      <w:proofErr w:type="spellStart"/>
      <w:r w:rsidR="002B23CC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2B23CC">
        <w:rPr>
          <w:rFonts w:asciiTheme="minorHAnsi" w:hAnsiTheme="minorHAnsi" w:cstheme="minorHAnsi"/>
          <w:iCs/>
          <w:sz w:val="22"/>
          <w:szCs w:val="22"/>
        </w:rPr>
        <w:t xml:space="preserve"> measurement co</w:t>
      </w:r>
      <w:r w:rsidR="00E004A1">
        <w:rPr>
          <w:rFonts w:asciiTheme="minorHAnsi" w:hAnsiTheme="minorHAnsi" w:cstheme="minorHAnsi"/>
          <w:iCs/>
          <w:sz w:val="22"/>
          <w:szCs w:val="22"/>
        </w:rPr>
        <w:t>nfiguration</w:t>
      </w:r>
      <w:r w:rsidR="00433239">
        <w:rPr>
          <w:rFonts w:asciiTheme="minorHAnsi" w:hAnsiTheme="minorHAnsi" w:cstheme="minorHAnsi"/>
          <w:iCs/>
          <w:sz w:val="22"/>
          <w:szCs w:val="22"/>
        </w:rPr>
        <w:t xml:space="preserve">, collection and </w:t>
      </w:r>
      <w:r w:rsidR="00E004A1">
        <w:rPr>
          <w:rFonts w:asciiTheme="minorHAnsi" w:hAnsiTheme="minorHAnsi" w:cstheme="minorHAnsi"/>
          <w:iCs/>
          <w:sz w:val="22"/>
          <w:szCs w:val="22"/>
        </w:rPr>
        <w:t>reporting in NR-DC</w:t>
      </w:r>
      <w:r w:rsidR="00B15418">
        <w:rPr>
          <w:rFonts w:asciiTheme="minorHAnsi" w:hAnsiTheme="minorHAnsi" w:cstheme="minorHAnsi"/>
          <w:iCs/>
          <w:sz w:val="22"/>
          <w:szCs w:val="22"/>
        </w:rPr>
        <w:t xml:space="preserve"> based on agreements and open issues last meeting.</w:t>
      </w:r>
    </w:p>
    <w:p w14:paraId="76237A84" w14:textId="6B93B8D4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AB24BA6" w14:textId="648CC6CF" w:rsidR="000E1D48" w:rsidRPr="00433239" w:rsidRDefault="000E1D48" w:rsidP="000E1D48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Management based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</w:t>
      </w:r>
      <w:r w:rsidR="009452A9">
        <w:rPr>
          <w:rFonts w:asciiTheme="minorHAnsi" w:eastAsia="MS Mincho" w:hAnsiTheme="minorHAnsi" w:cstheme="minorHAnsi"/>
          <w:iCs/>
          <w:sz w:val="28"/>
          <w:lang w:eastAsia="ja-JP"/>
        </w:rPr>
        <w:t>N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R-DC</w:t>
      </w:r>
    </w:p>
    <w:p w14:paraId="72D36A79" w14:textId="1C4A24D6" w:rsidR="00BC7E7F" w:rsidRDefault="00E66862" w:rsidP="00BC7E7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RAN3 discussed different coordination mechanism</w:t>
      </w:r>
      <w:r w:rsidR="00CD13F5">
        <w:rPr>
          <w:rFonts w:ascii="Calibri" w:eastAsia="Times New Roman" w:hAnsi="Calibri" w:cs="Calibri"/>
          <w:sz w:val="22"/>
          <w:szCs w:val="22"/>
          <w:lang w:val="en-US"/>
        </w:rPr>
        <w:t>s between MN and SN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avoid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duplicately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configuring a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 NR-DC </w:t>
      </w:r>
      <w:r w:rsidR="00CD13F5">
        <w:rPr>
          <w:rFonts w:ascii="Calibri" w:eastAsia="Times New Roman" w:hAnsi="Calibri" w:cs="Calibri"/>
          <w:sz w:val="22"/>
          <w:szCs w:val="22"/>
          <w:lang w:val="en-US"/>
        </w:rPr>
        <w:t xml:space="preserve">and agreed on both SN-initiated coordination and MN-initiated coordination as </w:t>
      </w:r>
      <w:r w:rsidR="004143D6">
        <w:rPr>
          <w:rFonts w:ascii="Calibri" w:eastAsia="Times New Roman" w:hAnsi="Calibri" w:cs="Calibri"/>
          <w:sz w:val="22"/>
          <w:szCs w:val="22"/>
          <w:lang w:val="en-US"/>
        </w:rPr>
        <w:t>per the agreements below.</w:t>
      </w:r>
    </w:p>
    <w:p w14:paraId="3A1345DE" w14:textId="77777777" w:rsidR="00E66862" w:rsidRDefault="00E66862" w:rsidP="00BC7E7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A1150B7" w14:textId="288EF5AF" w:rsidR="00B75A1C" w:rsidRPr="00B75A1C" w:rsidRDefault="00B75A1C" w:rsidP="00BC7E7F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B75A1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SN initiated coordination procedure</w:t>
      </w:r>
    </w:p>
    <w:p w14:paraId="3499B4DB" w14:textId="77777777" w:rsidR="00B75A1C" w:rsidRDefault="00B75A1C" w:rsidP="00BC7E7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B956103" w14:textId="77777777" w:rsidR="002D055C" w:rsidRDefault="002D055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the SN is interested in configuring a UE with an m-based </w:t>
      </w:r>
      <w:proofErr w:type="spellStart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configuration, it should send the request to the MN via a UE-associated procedure</w:t>
      </w:r>
    </w:p>
    <w:p w14:paraId="11B7F51E" w14:textId="77777777" w:rsidR="00F55E23" w:rsidRDefault="00F55E23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2AEFB8B7" w14:textId="77777777" w:rsidR="00F55E23" w:rsidRPr="002D055C" w:rsidRDefault="00F55E23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I</w:t>
      </w: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n case </w:t>
      </w: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</w:t>
      </w: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SN is interested in configuring a UE with an </w:t>
      </w:r>
      <w:proofErr w:type="gramStart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configuration, the MN can decide and notify the SN whether:</w:t>
      </w:r>
    </w:p>
    <w:p w14:paraId="498E0166" w14:textId="1C427385" w:rsidR="00F55E23" w:rsidRPr="002D055C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="00F55E23"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MN shall send the configuration information to the UE, or</w:t>
      </w:r>
    </w:p>
    <w:p w14:paraId="67D87361" w14:textId="6B733389" w:rsidR="00F55E23" w:rsidRPr="002D055C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="00F55E23"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should send the configuration to the UE directly, or</w:t>
      </w:r>
    </w:p>
    <w:p w14:paraId="75CF3B75" w14:textId="63232AA4" w:rsidR="00F55E23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="00F55E23"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should send the configuration information to the UE via the MN (inside a container)</w:t>
      </w:r>
    </w:p>
    <w:p w14:paraId="6D580F64" w14:textId="77777777" w:rsidR="00295784" w:rsidRDefault="00295784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34BF79F" w14:textId="77777777" w:rsidR="0025058E" w:rsidRPr="00295784" w:rsidRDefault="0025058E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Support the following scenarios for </w:t>
      </w:r>
      <w:proofErr w:type="gram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received in the SN:</w:t>
      </w:r>
    </w:p>
    <w:p w14:paraId="14672DDC" w14:textId="28E04947" w:rsidR="0025058E" w:rsidRPr="00295784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="0025058E"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wants to configure the UE by using SRB3</w:t>
      </w:r>
    </w:p>
    <w:p w14:paraId="55571303" w14:textId="02926702" w:rsidR="0025058E" w:rsidRPr="00295784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="0025058E"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wants to configure the UE, by sending the configuration in a transparent container to the MN, which then sends it to the UE via SRB1</w:t>
      </w:r>
    </w:p>
    <w:p w14:paraId="6B24F15A" w14:textId="77777777" w:rsidR="0025058E" w:rsidRDefault="0025058E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21A02E43" w14:textId="77777777" w:rsidR="00295784" w:rsidRPr="00295784" w:rsidRDefault="00295784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information used by the SN to express to the MN its interest in configuring a UE with an </w:t>
      </w:r>
      <w:proofErr w:type="gram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and </w:t>
      </w:r>
      <w:proofErr w:type="spell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configuration, shall contain the </w:t>
      </w:r>
      <w:proofErr w:type="spell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reference</w:t>
      </w:r>
    </w:p>
    <w:p w14:paraId="260967C7" w14:textId="77777777" w:rsidR="00295784" w:rsidRDefault="00295784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889FDD7" w14:textId="22DA26A6" w:rsidR="00295784" w:rsidRPr="00295784" w:rsidRDefault="00295784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Discuss which parameters the SN needs to indicate to the MN, to express its interest in configuring a UE with an </w:t>
      </w:r>
      <w:proofErr w:type="gram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and the corresponding </w:t>
      </w:r>
      <w:proofErr w:type="spell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</w:t>
      </w:r>
    </w:p>
    <w:p w14:paraId="0504F9CC" w14:textId="27E278BF" w:rsidR="00F55E23" w:rsidRDefault="00F55E23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DBF856C" w14:textId="3E6794BD" w:rsidR="0006001D" w:rsidRDefault="0006001D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6001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the MN is asked by the SN to forward to the MCE the </w:t>
      </w:r>
      <w:proofErr w:type="spellStart"/>
      <w:r w:rsidRPr="0006001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06001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pertaining to a measurement configured by the SN, the SN should indicate to the MN the </w:t>
      </w:r>
      <w:proofErr w:type="spellStart"/>
      <w:r w:rsidRPr="0006001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06001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Reference and the MCE IP Address.</w:t>
      </w:r>
    </w:p>
    <w:p w14:paraId="109B640B" w14:textId="77777777" w:rsidR="0006001D" w:rsidRDefault="0006001D" w:rsidP="00E436B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5BCAD76" w14:textId="77777777" w:rsidR="00B75A1C" w:rsidRDefault="00B75A1C" w:rsidP="00B75A1C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MN initiated coordination procedure</w:t>
      </w:r>
    </w:p>
    <w:p w14:paraId="22575053" w14:textId="77777777" w:rsidR="00B75A1C" w:rsidRPr="00DB231F" w:rsidRDefault="00B75A1C" w:rsidP="00B75A1C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</w:p>
    <w:p w14:paraId="0AB14C6F" w14:textId="77777777" w:rsidR="00B75A1C" w:rsidRPr="00602AD2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the </w:t>
      </w:r>
      <w:proofErr w:type="gramStart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is received by the MN, the MN should make the decision on the UE selection and on which node sends the </w:t>
      </w:r>
      <w:proofErr w:type="spellStart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to the UE</w:t>
      </w:r>
    </w:p>
    <w:p w14:paraId="4ECDEE5A" w14:textId="77777777" w:rsidR="00B75A1C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4D3DDD18" w14:textId="77777777" w:rsidR="00B75A1C" w:rsidRPr="002D055C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MN should inform the SN that a UE is configured with an m-based </w:t>
      </w:r>
      <w:proofErr w:type="spellStart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</w:t>
      </w:r>
    </w:p>
    <w:p w14:paraId="5957B8DC" w14:textId="77777777" w:rsidR="00B75A1C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155BB348" w14:textId="77777777" w:rsidR="00B75A1C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When MN configures a UE with </w:t>
      </w:r>
      <w:proofErr w:type="gramStart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, it may indicate to SN: the </w:t>
      </w:r>
      <w:proofErr w:type="spellStart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Reference, the MCE IP address</w:t>
      </w:r>
    </w:p>
    <w:p w14:paraId="79F97F16" w14:textId="77777777" w:rsidR="00B75A1C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738D5617" w14:textId="77777777" w:rsidR="00B75A1C" w:rsidRPr="00602AD2" w:rsidRDefault="00B75A1C" w:rsidP="00B75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572B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the SN is asked by the MN to forward to the MCE the </w:t>
      </w:r>
      <w:proofErr w:type="spellStart"/>
      <w:r w:rsidRPr="00C572B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C572B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pertaining to a measurement configured by the MN, the MN should indicate to the SN the </w:t>
      </w:r>
      <w:proofErr w:type="spellStart"/>
      <w:r w:rsidRPr="00C572B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C572B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Reference, the MCE IP Address and the RRC ID.</w:t>
      </w:r>
    </w:p>
    <w:p w14:paraId="7A8E0758" w14:textId="77777777" w:rsidR="00B75A1C" w:rsidRPr="0006001D" w:rsidRDefault="00B75A1C" w:rsidP="00E436B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E01DFC" w14:textId="166DB41A" w:rsidR="00B5553F" w:rsidRDefault="00E2244A" w:rsidP="00BD022D">
      <w:pPr>
        <w:spacing w:after="0"/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So far, we have only considered the scenario where</w:t>
      </w:r>
      <w:r w:rsidRPr="00E2244A">
        <w:rPr>
          <w:rFonts w:ascii="Calibri" w:eastAsia="Times New Roman" w:hAnsi="Calibri" w:cs="Calibri"/>
          <w:sz w:val="22"/>
          <w:szCs w:val="22"/>
          <w:lang w:val="en-US"/>
        </w:rPr>
        <w:t xml:space="preserve"> both MN and SN receives the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E2244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E2244A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OAM. </w:t>
      </w:r>
      <w:r>
        <w:rPr>
          <w:rFonts w:ascii="Calibri" w:eastAsia="Times New Roman" w:hAnsi="Calibri" w:cs="Calibri"/>
          <w:sz w:val="22"/>
          <w:szCs w:val="22"/>
          <w:lang w:val="en-US"/>
        </w:rPr>
        <w:t>However other scenarios need to be considered</w:t>
      </w:r>
      <w:r w:rsidR="00DD799D">
        <w:rPr>
          <w:rFonts w:ascii="Calibri" w:eastAsia="Times New Roman" w:hAnsi="Calibri" w:cs="Calibri"/>
          <w:sz w:val="22"/>
          <w:szCs w:val="22"/>
          <w:lang w:val="en-US"/>
        </w:rPr>
        <w:t>, for example</w:t>
      </w:r>
      <w:r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00725F0B" w14:textId="15F2D6AA" w:rsidR="00B5553F" w:rsidRPr="00BD022D" w:rsidRDefault="00B5553F" w:rsidP="007E5063">
      <w:pPr>
        <w:pStyle w:val="ListParagraph"/>
        <w:numPr>
          <w:ilvl w:val="0"/>
          <w:numId w:val="39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Scenario 1: SN has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from </w:t>
      </w:r>
      <w:proofErr w:type="gram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OAM</w:t>
      </w:r>
      <w:proofErr w:type="gram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but MN has not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</w:t>
      </w:r>
    </w:p>
    <w:p w14:paraId="680D6EF9" w14:textId="05551A2E" w:rsidR="00B5553F" w:rsidRPr="00BD022D" w:rsidRDefault="00B5553F" w:rsidP="00A0318A">
      <w:pPr>
        <w:pStyle w:val="ListParagraph"/>
        <w:numPr>
          <w:ilvl w:val="0"/>
          <w:numId w:val="39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Scenario 2: MN has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whereas SN has </w:t>
      </w:r>
      <w:r w:rsidR="00023878"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not </w:t>
      </w: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from OAM</w:t>
      </w:r>
    </w:p>
    <w:p w14:paraId="23259209" w14:textId="77E66F57" w:rsidR="00B5553F" w:rsidRPr="00DD799D" w:rsidRDefault="00DD799D" w:rsidP="00BD022D">
      <w:pPr>
        <w:pStyle w:val="ListParagraph"/>
        <w:numPr>
          <w:ilvl w:val="0"/>
          <w:numId w:val="39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D799D">
        <w:rPr>
          <w:rFonts w:ascii="Calibri" w:eastAsia="Times New Roman" w:hAnsi="Calibri" w:cs="Calibri"/>
          <w:sz w:val="22"/>
          <w:szCs w:val="22"/>
          <w:lang w:val="en-US"/>
        </w:rPr>
        <w:t xml:space="preserve">Scenario 3: Both MN and SN receives the m-based </w:t>
      </w:r>
      <w:proofErr w:type="spellStart"/>
      <w:r w:rsidRPr="00DD799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D799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OAM, but there is no SRB3</w:t>
      </w:r>
      <w:r w:rsidR="00B75A1C" w:rsidRPr="00B75A1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75A1C">
        <w:rPr>
          <w:rFonts w:ascii="Calibri" w:eastAsia="Times New Roman" w:hAnsi="Calibri" w:cs="Calibri"/>
          <w:sz w:val="22"/>
          <w:szCs w:val="22"/>
          <w:lang w:val="en-US"/>
        </w:rPr>
        <w:t>configured when SN initiates coordination with MN</w:t>
      </w:r>
    </w:p>
    <w:p w14:paraId="37F386B1" w14:textId="77777777" w:rsidR="00E2244A" w:rsidRDefault="00E2244A" w:rsidP="00A1163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AE3BDD4" w14:textId="58F4843F" w:rsidR="00C329FB" w:rsidRDefault="004775BA" w:rsidP="00A1163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32E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D1F1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832E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C329FB">
        <w:rPr>
          <w:rFonts w:ascii="Calibri" w:eastAsia="Times New Roman" w:hAnsi="Calibri" w:cs="Calibri"/>
          <w:sz w:val="22"/>
          <w:szCs w:val="22"/>
          <w:lang w:val="en-US"/>
        </w:rPr>
        <w:t xml:space="preserve">RAN3 should </w:t>
      </w:r>
      <w:r w:rsidR="00DD799D">
        <w:rPr>
          <w:rFonts w:ascii="Calibri" w:eastAsia="Times New Roman" w:hAnsi="Calibri" w:cs="Calibri"/>
          <w:sz w:val="22"/>
          <w:szCs w:val="22"/>
          <w:lang w:val="en-US"/>
        </w:rPr>
        <w:t xml:space="preserve">discuss which of the following </w:t>
      </w:r>
      <w:r w:rsidR="00BD022D">
        <w:rPr>
          <w:rFonts w:ascii="Calibri" w:eastAsia="Times New Roman" w:hAnsi="Calibri" w:cs="Calibri"/>
          <w:sz w:val="22"/>
          <w:szCs w:val="22"/>
          <w:lang w:val="en-US"/>
        </w:rPr>
        <w:t>scenarios are to be supported</w:t>
      </w:r>
      <w:r w:rsidR="0025058E">
        <w:rPr>
          <w:rFonts w:ascii="Calibri" w:eastAsia="Times New Roman" w:hAnsi="Calibri" w:cs="Calibri"/>
          <w:sz w:val="22"/>
          <w:szCs w:val="22"/>
          <w:lang w:val="en-US"/>
        </w:rPr>
        <w:t xml:space="preserve"> (in addition to the baseline where both MN and SN receives </w:t>
      </w:r>
      <w:proofErr w:type="gramStart"/>
      <w:r w:rsidR="0025058E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="0025058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25058E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25058E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OAM)</w:t>
      </w:r>
      <w:r w:rsidR="00BD022D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561B5B36" w14:textId="1823DF04" w:rsidR="00BD022D" w:rsidRPr="00BD022D" w:rsidRDefault="00BD022D" w:rsidP="00BD022D">
      <w:pPr>
        <w:pStyle w:val="ListParagraph"/>
        <w:numPr>
          <w:ilvl w:val="0"/>
          <w:numId w:val="4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76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Scenario 1:</w:t>
      </w: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SN has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from </w:t>
      </w:r>
      <w:proofErr w:type="gram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OAM</w:t>
      </w:r>
      <w:proofErr w:type="gram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but MN has not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</w:t>
      </w:r>
    </w:p>
    <w:p w14:paraId="3FD03E2F" w14:textId="14347671" w:rsidR="00BD022D" w:rsidRPr="00BD022D" w:rsidRDefault="00BD022D" w:rsidP="00BD022D">
      <w:pPr>
        <w:pStyle w:val="ListParagraph"/>
        <w:numPr>
          <w:ilvl w:val="0"/>
          <w:numId w:val="4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76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Scenario 2:</w:t>
      </w: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MN has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whereas SN has not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from OAM</w:t>
      </w:r>
    </w:p>
    <w:p w14:paraId="71E67498" w14:textId="088DCB57" w:rsidR="00BD022D" w:rsidRPr="00BD022D" w:rsidRDefault="00BD022D" w:rsidP="00BD022D">
      <w:pPr>
        <w:pStyle w:val="ListParagraph"/>
        <w:numPr>
          <w:ilvl w:val="0"/>
          <w:numId w:val="4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76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Scenario 3:</w:t>
      </w: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Both MN and SN receives the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OAM, but there is no SRB3</w:t>
      </w:r>
      <w:r w:rsidR="00B75A1C">
        <w:rPr>
          <w:rFonts w:ascii="Calibri" w:eastAsia="Times New Roman" w:hAnsi="Calibri" w:cs="Calibri"/>
          <w:sz w:val="22"/>
          <w:szCs w:val="22"/>
          <w:lang w:val="en-US"/>
        </w:rPr>
        <w:t xml:space="preserve"> configured when SN initiates coordination with MN</w:t>
      </w:r>
    </w:p>
    <w:p w14:paraId="44E5E22A" w14:textId="77777777" w:rsidR="00C329FB" w:rsidRDefault="00C329FB" w:rsidP="00A1163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97DC2BA" w14:textId="1DE91200" w:rsidR="00832E98" w:rsidRDefault="00832E98" w:rsidP="00A1163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E524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D1F1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405188">
        <w:rPr>
          <w:rFonts w:ascii="Calibri" w:eastAsia="Times New Roman" w:hAnsi="Calibri" w:cs="Calibri"/>
          <w:sz w:val="22"/>
          <w:szCs w:val="22"/>
          <w:lang w:val="en-US"/>
        </w:rPr>
        <w:t xml:space="preserve">If scenario 1 is to be supported (i.e., </w:t>
      </w:r>
      <w:r w:rsidR="00405188"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SN has received m-based </w:t>
      </w:r>
      <w:proofErr w:type="spellStart"/>
      <w:r w:rsidR="00405188" w:rsidRPr="0040518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405188"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 from </w:t>
      </w:r>
      <w:proofErr w:type="gramStart"/>
      <w:r w:rsidR="00405188" w:rsidRPr="00405188">
        <w:rPr>
          <w:rFonts w:ascii="Calibri" w:eastAsia="Times New Roman" w:hAnsi="Calibri" w:cs="Calibri"/>
          <w:sz w:val="22"/>
          <w:szCs w:val="22"/>
          <w:lang w:val="en-US"/>
        </w:rPr>
        <w:t>OAM</w:t>
      </w:r>
      <w:proofErr w:type="gramEnd"/>
      <w:r w:rsidR="00405188"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 but MN has not received m-based </w:t>
      </w:r>
      <w:proofErr w:type="spellStart"/>
      <w:r w:rsidR="00405188" w:rsidRPr="0040518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405188"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</w:t>
      </w:r>
      <w:r w:rsidR="00405188">
        <w:rPr>
          <w:rFonts w:ascii="Calibri" w:eastAsia="Times New Roman" w:hAnsi="Calibri" w:cs="Calibri"/>
          <w:sz w:val="22"/>
          <w:szCs w:val="22"/>
          <w:lang w:val="en-US"/>
        </w:rPr>
        <w:t>), the</w:t>
      </w:r>
      <w:r w:rsidR="00C17C0E">
        <w:rPr>
          <w:rFonts w:ascii="Calibri" w:eastAsia="Times New Roman" w:hAnsi="Calibri" w:cs="Calibri"/>
          <w:sz w:val="22"/>
          <w:szCs w:val="22"/>
          <w:lang w:val="en-US"/>
        </w:rPr>
        <w:t xml:space="preserve"> following information </w:t>
      </w:r>
      <w:r w:rsidR="00405188">
        <w:rPr>
          <w:rFonts w:ascii="Calibri" w:eastAsia="Times New Roman" w:hAnsi="Calibri" w:cs="Calibri"/>
          <w:sz w:val="22"/>
          <w:szCs w:val="22"/>
          <w:lang w:val="en-US"/>
        </w:rPr>
        <w:t>needs to</w:t>
      </w:r>
      <w:r w:rsidR="00C17C0E">
        <w:rPr>
          <w:rFonts w:ascii="Calibri" w:eastAsia="Times New Roman" w:hAnsi="Calibri" w:cs="Calibri"/>
          <w:sz w:val="22"/>
          <w:szCs w:val="22"/>
          <w:lang w:val="en-US"/>
        </w:rPr>
        <w:t xml:space="preserve"> be sent from SN to MN</w:t>
      </w:r>
      <w:r w:rsidR="006D2862">
        <w:rPr>
          <w:rFonts w:ascii="Calibri" w:eastAsia="Times New Roman" w:hAnsi="Calibri" w:cs="Calibri"/>
          <w:sz w:val="22"/>
          <w:szCs w:val="22"/>
          <w:lang w:val="en-US"/>
        </w:rPr>
        <w:t xml:space="preserve"> in addition to the already agreed </w:t>
      </w:r>
      <w:proofErr w:type="spellStart"/>
      <w:r w:rsidR="006D286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D2862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  <w:r w:rsidR="001F4D2C">
        <w:rPr>
          <w:rFonts w:ascii="Calibri" w:eastAsia="Times New Roman" w:hAnsi="Calibri" w:cs="Calibri"/>
          <w:sz w:val="22"/>
          <w:szCs w:val="22"/>
          <w:lang w:val="en-US"/>
        </w:rPr>
        <w:t xml:space="preserve"> and MCE IP address</w:t>
      </w:r>
      <w:r w:rsidR="00C17C0E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5C4D4991" w14:textId="4A03059E" w:rsidR="00C17C0E" w:rsidRPr="00BF7478" w:rsidRDefault="00C17C0E" w:rsidP="00BF7478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 w:rsidRPr="00BF747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F7478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container</w:t>
      </w:r>
    </w:p>
    <w:p w14:paraId="73C5C13A" w14:textId="73E2DB10" w:rsidR="00C17C0E" w:rsidRPr="00BF7478" w:rsidRDefault="00C17C0E" w:rsidP="00BF7478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F7478">
        <w:rPr>
          <w:rFonts w:ascii="Calibri" w:eastAsia="Times New Roman" w:hAnsi="Calibri" w:cs="Calibri"/>
          <w:sz w:val="22"/>
          <w:szCs w:val="22"/>
          <w:lang w:val="en-US"/>
        </w:rPr>
        <w:t>Service type</w:t>
      </w:r>
      <w:r w:rsidR="00BF7478" w:rsidRPr="00BF7478">
        <w:rPr>
          <w:rFonts w:ascii="Calibri" w:eastAsia="Times New Roman" w:hAnsi="Calibri" w:cs="Calibri"/>
          <w:sz w:val="22"/>
          <w:szCs w:val="22"/>
          <w:lang w:val="en-US"/>
        </w:rPr>
        <w:t xml:space="preserve"> indication</w:t>
      </w:r>
    </w:p>
    <w:p w14:paraId="446DC88C" w14:textId="3579806F" w:rsidR="00E60A4B" w:rsidRDefault="00E60A4B" w:rsidP="00BF7478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F7478">
        <w:rPr>
          <w:rFonts w:ascii="Calibri" w:eastAsia="Times New Roman" w:hAnsi="Calibri" w:cs="Calibri"/>
          <w:sz w:val="22"/>
          <w:szCs w:val="22"/>
          <w:lang w:val="en-US"/>
        </w:rPr>
        <w:t xml:space="preserve">Available </w:t>
      </w:r>
      <w:proofErr w:type="spellStart"/>
      <w:r w:rsidRPr="00BF747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BF7478"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</w:p>
    <w:p w14:paraId="1B0F8D22" w14:textId="77777777" w:rsidR="00790BA6" w:rsidRDefault="00790BA6" w:rsidP="00790BA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59B6A5" w14:textId="4EDC6614" w:rsidR="00B75A1C" w:rsidRPr="00C572B8" w:rsidRDefault="00B75A1C" w:rsidP="00B75A1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3738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If scenario </w:t>
      </w:r>
      <w:r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is to be supported (i.e., </w:t>
      </w:r>
      <w:r>
        <w:rPr>
          <w:rFonts w:ascii="Calibri" w:eastAsia="Times New Roman" w:hAnsi="Calibri" w:cs="Calibri"/>
          <w:sz w:val="22"/>
          <w:szCs w:val="22"/>
          <w:lang w:val="en-US"/>
        </w:rPr>
        <w:t>M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N has received m-based </w:t>
      </w:r>
      <w:proofErr w:type="spellStart"/>
      <w:r w:rsidRPr="007220B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from </w:t>
      </w:r>
      <w:proofErr w:type="gramStart"/>
      <w:r w:rsidRPr="007220B4">
        <w:rPr>
          <w:rFonts w:ascii="Calibri" w:eastAsia="Times New Roman" w:hAnsi="Calibri" w:cs="Calibri"/>
          <w:sz w:val="22"/>
          <w:szCs w:val="22"/>
          <w:lang w:val="en-US"/>
        </w:rPr>
        <w:t>OAM</w:t>
      </w:r>
      <w:proofErr w:type="gramEnd"/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but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N has not received m-based </w:t>
      </w:r>
      <w:proofErr w:type="spellStart"/>
      <w:r w:rsidRPr="007220B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OAM)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MN decides that SN will configure the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the UE via SRB3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, the following information should be sent from </w:t>
      </w:r>
      <w:r>
        <w:rPr>
          <w:rFonts w:ascii="Calibri" w:eastAsia="Times New Roman" w:hAnsi="Calibri" w:cs="Calibri"/>
          <w:sz w:val="22"/>
          <w:szCs w:val="22"/>
          <w:lang w:val="en-US"/>
        </w:rPr>
        <w:t>M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N to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N in addition to the already agreed </w:t>
      </w:r>
      <w:proofErr w:type="spellStart"/>
      <w:r w:rsidRPr="00C572B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>MCE IP address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measConfigAppLayerID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21C0A2DF" w14:textId="77777777" w:rsidR="00B75A1C" w:rsidRPr="00CF06DC" w:rsidRDefault="00B75A1C" w:rsidP="00B75A1C">
      <w:pPr>
        <w:pStyle w:val="ListParagraph"/>
        <w:numPr>
          <w:ilvl w:val="0"/>
          <w:numId w:val="4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 w:rsidRPr="00CF06DC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F06DC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container</w:t>
      </w:r>
    </w:p>
    <w:p w14:paraId="76351110" w14:textId="77777777" w:rsidR="00B75A1C" w:rsidRPr="00CF06DC" w:rsidRDefault="00B75A1C" w:rsidP="00B75A1C">
      <w:pPr>
        <w:pStyle w:val="ListParagraph"/>
        <w:numPr>
          <w:ilvl w:val="0"/>
          <w:numId w:val="4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sz w:val="22"/>
          <w:szCs w:val="22"/>
          <w:lang w:val="en-US"/>
        </w:rPr>
        <w:t>Service type indication</w:t>
      </w:r>
    </w:p>
    <w:p w14:paraId="6CDC7AA9" w14:textId="77777777" w:rsidR="00B75A1C" w:rsidRPr="00CF06DC" w:rsidRDefault="00B75A1C" w:rsidP="00B75A1C">
      <w:pPr>
        <w:pStyle w:val="ListParagraph"/>
        <w:numPr>
          <w:ilvl w:val="0"/>
          <w:numId w:val="4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sz w:val="22"/>
          <w:szCs w:val="22"/>
          <w:lang w:val="en-US"/>
        </w:rPr>
        <w:t xml:space="preserve">Available </w:t>
      </w:r>
      <w:proofErr w:type="spellStart"/>
      <w:r w:rsidRPr="00CF06D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CF06DC"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</w:p>
    <w:p w14:paraId="387C7322" w14:textId="77777777" w:rsidR="00B75A1C" w:rsidRDefault="00B75A1C" w:rsidP="00790BA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00AA916" w14:textId="08DE0BE7" w:rsidR="00790BA6" w:rsidRPr="003F4BE4" w:rsidRDefault="00F40422" w:rsidP="00790BA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3738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If scenario </w:t>
      </w:r>
      <w:r>
        <w:rPr>
          <w:rFonts w:ascii="Calibri" w:eastAsia="Times New Roman" w:hAnsi="Calibri" w:cs="Calibri"/>
          <w:sz w:val="22"/>
          <w:szCs w:val="22"/>
          <w:lang w:val="en-US"/>
        </w:rPr>
        <w:t>3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is to be supported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3F4BE4">
        <w:rPr>
          <w:rFonts w:ascii="Calibri" w:eastAsia="Times New Roman" w:hAnsi="Calibri" w:cs="Calibri"/>
          <w:sz w:val="22"/>
          <w:szCs w:val="22"/>
          <w:lang w:val="en-US"/>
        </w:rPr>
        <w:t>SN should inform MN whether SRB3 is configured at the UE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</w:t>
      </w:r>
      <w:r w:rsidR="00DD799D" w:rsidRPr="003F4BE4">
        <w:rPr>
          <w:rFonts w:ascii="Calibri" w:eastAsia="Times New Roman" w:hAnsi="Calibri" w:cs="Calibri"/>
          <w:sz w:val="22"/>
          <w:szCs w:val="22"/>
          <w:lang w:val="en-US"/>
        </w:rPr>
        <w:t xml:space="preserve">uring SN-initiated coordination (i.e., when SN checks with MN on who should configure the m-based </w:t>
      </w:r>
      <w:proofErr w:type="spellStart"/>
      <w:r w:rsidR="00DD799D" w:rsidRPr="003F4BE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DD799D" w:rsidRPr="003F4BE4">
        <w:rPr>
          <w:rFonts w:ascii="Calibri" w:eastAsia="Times New Roman" w:hAnsi="Calibri" w:cs="Calibri"/>
          <w:sz w:val="22"/>
          <w:szCs w:val="22"/>
          <w:lang w:val="en-US"/>
        </w:rPr>
        <w:t xml:space="preserve"> to the UE and how)</w:t>
      </w:r>
    </w:p>
    <w:p w14:paraId="68355ABB" w14:textId="77777777" w:rsidR="002958EC" w:rsidRDefault="002958EC" w:rsidP="00E41F6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1E283E4" w14:textId="417DB6D9" w:rsidR="00A844D1" w:rsidRDefault="00A844D1" w:rsidP="00A844D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scenarios 1 and 2, there was also an open point on which node</w:t>
      </w:r>
      <w:r w:rsidRPr="00157E1A">
        <w:rPr>
          <w:rFonts w:ascii="Calibri" w:eastAsia="Times New Roman" w:hAnsi="Calibri" w:cs="Calibri"/>
          <w:sz w:val="22"/>
          <w:szCs w:val="22"/>
          <w:lang w:val="en-US"/>
        </w:rPr>
        <w:t xml:space="preserve"> should check the area scope and slice scope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In our understanding, the </w:t>
      </w:r>
      <w:r w:rsidRPr="00646C8C">
        <w:rPr>
          <w:rFonts w:ascii="Calibri" w:eastAsia="Times New Roman" w:hAnsi="Calibri" w:cs="Calibri"/>
          <w:sz w:val="22"/>
          <w:szCs w:val="22"/>
          <w:lang w:val="en-US"/>
        </w:rPr>
        <w:t xml:space="preserve">node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that </w:t>
      </w:r>
      <w:r w:rsidRPr="00646C8C">
        <w:rPr>
          <w:rFonts w:ascii="Calibri" w:eastAsia="Times New Roman" w:hAnsi="Calibri" w:cs="Calibri"/>
          <w:sz w:val="22"/>
          <w:szCs w:val="22"/>
          <w:lang w:val="en-US"/>
        </w:rPr>
        <w:t xml:space="preserve">receives the </w:t>
      </w:r>
      <w:proofErr w:type="spellStart"/>
      <w:r w:rsidRPr="00646C8C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646C8C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from OAM</w:t>
      </w:r>
      <w:r w:rsidRPr="00646C8C">
        <w:rPr>
          <w:rFonts w:ascii="Calibri" w:eastAsia="Times New Roman" w:hAnsi="Calibri" w:cs="Calibri"/>
          <w:sz w:val="22"/>
          <w:szCs w:val="22"/>
          <w:lang w:val="en-US"/>
        </w:rPr>
        <w:t xml:space="preserve"> should perform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area scope and slice scope </w:t>
      </w:r>
      <w:r w:rsidRPr="00646C8C">
        <w:rPr>
          <w:rFonts w:ascii="Calibri" w:eastAsia="Times New Roman" w:hAnsi="Calibri" w:cs="Calibri"/>
          <w:sz w:val="22"/>
          <w:szCs w:val="22"/>
          <w:lang w:val="en-US"/>
        </w:rPr>
        <w:t>check.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This means that the SN (if it receives a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OAM) </w:t>
      </w:r>
      <w:r w:rsidRPr="00646C8C">
        <w:rPr>
          <w:rFonts w:ascii="Calibri" w:eastAsia="Times New Roman" w:hAnsi="Calibri" w:cs="Calibri"/>
          <w:sz w:val="22"/>
          <w:szCs w:val="22"/>
          <w:lang w:val="en-US"/>
        </w:rPr>
        <w:t xml:space="preserve">should check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area </w:t>
      </w:r>
      <w:r w:rsidRPr="00646C8C">
        <w:rPr>
          <w:rFonts w:ascii="Calibri" w:eastAsia="Times New Roman" w:hAnsi="Calibri" w:cs="Calibri"/>
          <w:sz w:val="22"/>
          <w:szCs w:val="22"/>
          <w:lang w:val="en-US"/>
        </w:rPr>
        <w:t xml:space="preserve">scope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and slice scope, select the UE(s) for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46C8C">
        <w:rPr>
          <w:rFonts w:ascii="Calibri" w:eastAsia="Times New Roman" w:hAnsi="Calibri" w:cs="Calibri"/>
          <w:sz w:val="22"/>
          <w:szCs w:val="22"/>
          <w:lang w:val="en-US"/>
        </w:rPr>
        <w:t xml:space="preserve">before </w:t>
      </w:r>
      <w:r>
        <w:rPr>
          <w:rFonts w:ascii="Calibri" w:eastAsia="Times New Roman" w:hAnsi="Calibri" w:cs="Calibri"/>
          <w:sz w:val="22"/>
          <w:szCs w:val="22"/>
          <w:lang w:val="en-US"/>
        </w:rPr>
        <w:t>checking with MN (i.e., SN initiated coordination).</w:t>
      </w:r>
    </w:p>
    <w:p w14:paraId="470A3238" w14:textId="77777777" w:rsidR="00DC1937" w:rsidRDefault="00DC1937" w:rsidP="00A844D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5B3DBB2" w14:textId="1C37F3D0" w:rsidR="00DC1937" w:rsidRDefault="00DC1937" w:rsidP="00A844D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D480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3738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D480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node </w:t>
      </w:r>
      <w:r w:rsidRPr="00DC1937">
        <w:rPr>
          <w:rFonts w:ascii="Calibri" w:eastAsia="Times New Roman" w:hAnsi="Calibri" w:cs="Calibri"/>
          <w:sz w:val="22"/>
          <w:szCs w:val="22"/>
          <w:lang w:val="en-US"/>
        </w:rPr>
        <w:t xml:space="preserve">that receives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m-based </w:t>
      </w:r>
      <w:proofErr w:type="spellStart"/>
      <w:r w:rsidRPr="00DC193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C193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should perform the area scope and slice scope check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select the UEs for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before coordinating with the other node</w:t>
      </w:r>
      <w:r w:rsidR="00AD480F">
        <w:rPr>
          <w:rFonts w:ascii="Calibri" w:eastAsia="Times New Roman" w:hAnsi="Calibri" w:cs="Calibri"/>
          <w:sz w:val="22"/>
          <w:szCs w:val="22"/>
          <w:lang w:val="en-US"/>
        </w:rPr>
        <w:t xml:space="preserve"> to decide which node will send the </w:t>
      </w:r>
      <w:proofErr w:type="spellStart"/>
      <w:r w:rsidR="00AD480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AD480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</w:t>
      </w:r>
      <w:r w:rsidR="009F0067">
        <w:rPr>
          <w:rFonts w:ascii="Calibri" w:eastAsia="Times New Roman" w:hAnsi="Calibri" w:cs="Calibri"/>
          <w:sz w:val="22"/>
          <w:szCs w:val="22"/>
          <w:lang w:val="en-US"/>
        </w:rPr>
        <w:t>and how to send</w:t>
      </w:r>
      <w:r w:rsidR="00AD480F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409727E6" w14:textId="77777777" w:rsidR="00A844D1" w:rsidRDefault="00A844D1" w:rsidP="00E41F6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BFA385" w14:textId="384F8B4A" w:rsidR="009969C0" w:rsidRPr="00752B5E" w:rsidRDefault="00075D8B" w:rsidP="009969C0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>/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RVQoE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reporting in NR-DC</w:t>
      </w:r>
    </w:p>
    <w:p w14:paraId="5DAFC9C8" w14:textId="77777777" w:rsidR="006429AA" w:rsidRPr="006429AA" w:rsidRDefault="006429AA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429A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network can explicitly instruct a UE in NR-DC to switch the reporting leg</w:t>
      </w:r>
    </w:p>
    <w:p w14:paraId="7DE4CD9F" w14:textId="7E14B343" w:rsidR="004B5D50" w:rsidRPr="004B5D50" w:rsidRDefault="004B5D50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leg switching command can be sent to the UE by the node that configured that specific </w:t>
      </w:r>
      <w:proofErr w:type="spellStart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</w:t>
      </w:r>
    </w:p>
    <w:p w14:paraId="4DB1410D" w14:textId="77777777" w:rsidR="004B5D50" w:rsidRPr="004B5D50" w:rsidRDefault="004B5D50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node that currently receives the </w:t>
      </w:r>
      <w:proofErr w:type="spellStart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via the </w:t>
      </w:r>
      <w:proofErr w:type="spellStart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Uu</w:t>
      </w:r>
      <w:proofErr w:type="spellEnd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can send a request to the peer node, asking that the </w:t>
      </w:r>
      <w:proofErr w:type="spellStart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reporting leg is switched to the peer node.</w:t>
      </w:r>
    </w:p>
    <w:p w14:paraId="59359B75" w14:textId="241965F8" w:rsidR="00295784" w:rsidRDefault="004B5D50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leg switch for </w:t>
      </w:r>
      <w:proofErr w:type="spellStart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4B5D5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reporting needs to be approved by both nodes serving the UE.</w:t>
      </w:r>
    </w:p>
    <w:p w14:paraId="2DC90AB1" w14:textId="77777777" w:rsidR="00E23D13" w:rsidRPr="00E23D13" w:rsidRDefault="00E23D13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As the baseline, </w:t>
      </w:r>
      <w:proofErr w:type="spellStart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and </w:t>
      </w:r>
      <w:proofErr w:type="spellStart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pertaining to the same </w:t>
      </w:r>
      <w:proofErr w:type="spellStart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reference can be sent over the same leg.   </w:t>
      </w:r>
    </w:p>
    <w:p w14:paraId="0B6C2285" w14:textId="05504BEC" w:rsidR="00E23D13" w:rsidRDefault="00E23D13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</w:pPr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WA: </w:t>
      </w:r>
      <w:proofErr w:type="spellStart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 reports and </w:t>
      </w:r>
      <w:proofErr w:type="spellStart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>RVQoE</w:t>
      </w:r>
      <w:proofErr w:type="spellEnd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 reports pertaining to the same </w:t>
      </w:r>
      <w:proofErr w:type="spellStart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 reference can be sent over different legs.  </w:t>
      </w:r>
    </w:p>
    <w:p w14:paraId="07622105" w14:textId="77777777" w:rsidR="00EB184C" w:rsidRPr="00E849AD" w:rsidRDefault="00EB184C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849A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Consider the </w:t>
      </w:r>
      <w:proofErr w:type="spellStart"/>
      <w:r w:rsidRPr="00E849A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849A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reporting for NR-DC in following scenarios:</w:t>
      </w:r>
    </w:p>
    <w:p w14:paraId="7D80ED44" w14:textId="7AAA4986" w:rsidR="00EB184C" w:rsidRDefault="00EB184C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- </w:t>
      </w:r>
      <w:r w:rsidRPr="00E849A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RAN overload scenario.</w:t>
      </w:r>
    </w:p>
    <w:p w14:paraId="5A996547" w14:textId="51C36F7F" w:rsidR="00EB184C" w:rsidRPr="00E849AD" w:rsidRDefault="00EB184C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Pr="00E849A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SCG failure scenario.</w:t>
      </w:r>
    </w:p>
    <w:p w14:paraId="49CF31EE" w14:textId="2BE47BEF" w:rsidR="00EB184C" w:rsidRPr="00E849AD" w:rsidRDefault="00EB184C" w:rsidP="00EB1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Pr="00E849A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SN release scenario.</w:t>
      </w:r>
    </w:p>
    <w:p w14:paraId="14EAE3A0" w14:textId="77777777" w:rsidR="00EB184C" w:rsidRPr="00E23D13" w:rsidRDefault="00EB184C" w:rsidP="00EB184C">
      <w:pPr>
        <w:spacing w:after="0"/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</w:pPr>
    </w:p>
    <w:p w14:paraId="73835F00" w14:textId="4B711809" w:rsidR="00061CDB" w:rsidRDefault="00C43F11" w:rsidP="00CE7EB6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case of RAN overload,</w:t>
      </w:r>
      <w:r w:rsidR="00330FE2">
        <w:rPr>
          <w:rFonts w:ascii="Calibri" w:eastAsia="Times New Roman" w:hAnsi="Calibri" w:cs="Calibri"/>
          <w:sz w:val="22"/>
          <w:szCs w:val="22"/>
          <w:lang w:val="en-US"/>
        </w:rPr>
        <w:t xml:space="preserve"> we are OK to allow the flexibility to report some encapsulated </w:t>
      </w:r>
      <w:proofErr w:type="spellStart"/>
      <w:r w:rsidR="00330FE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30FE2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to MN via SRB4 and report some encapsulated </w:t>
      </w:r>
      <w:proofErr w:type="spellStart"/>
      <w:r w:rsidR="00330FE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30FE2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to SN via SRB5 at the same time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for load balancing purposes.</w:t>
      </w:r>
    </w:p>
    <w:p w14:paraId="59399246" w14:textId="77777777" w:rsidR="00FB2185" w:rsidRDefault="00FB2185" w:rsidP="00CE7EB6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563885D" w14:textId="025EA3D9" w:rsidR="009B2629" w:rsidRDefault="00F3133D" w:rsidP="009B2629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  <w:r w:rsidRPr="00F313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43738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F313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C5D9C">
        <w:rPr>
          <w:rFonts w:ascii="Calibri" w:eastAsia="Times New Roman" w:hAnsi="Calibri" w:cs="Calibri"/>
          <w:sz w:val="22"/>
          <w:szCs w:val="22"/>
          <w:lang w:val="en-US"/>
        </w:rPr>
        <w:t>In case of RAN overload</w:t>
      </w:r>
      <w:r w:rsidR="009B2629">
        <w:rPr>
          <w:rFonts w:ascii="Calibri" w:eastAsia="Times New Roman" w:hAnsi="Calibri" w:cs="Calibri"/>
          <w:sz w:val="22"/>
          <w:szCs w:val="22"/>
          <w:lang w:val="en-US"/>
        </w:rPr>
        <w:t xml:space="preserve">, it might be useful to allow the flexibility to report some encapsulated </w:t>
      </w:r>
      <w:proofErr w:type="spellStart"/>
      <w:r w:rsidR="009B262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9B262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to MN via SRB4 and </w:t>
      </w:r>
      <w:r w:rsidR="00C55712">
        <w:rPr>
          <w:rFonts w:ascii="Calibri" w:eastAsia="Times New Roman" w:hAnsi="Calibri" w:cs="Calibri"/>
          <w:sz w:val="22"/>
          <w:szCs w:val="22"/>
          <w:lang w:val="en-US"/>
        </w:rPr>
        <w:t>some</w:t>
      </w:r>
      <w:r w:rsidR="009B2629">
        <w:rPr>
          <w:rFonts w:ascii="Calibri" w:eastAsia="Times New Roman" w:hAnsi="Calibri" w:cs="Calibri"/>
          <w:sz w:val="22"/>
          <w:szCs w:val="22"/>
          <w:lang w:val="en-US"/>
        </w:rPr>
        <w:t xml:space="preserve"> to SN via SRB5 at the same time</w:t>
      </w:r>
      <w:r w:rsidR="005C5D9C">
        <w:rPr>
          <w:rFonts w:ascii="Calibri" w:eastAsia="Times New Roman" w:hAnsi="Calibri" w:cs="Calibri"/>
          <w:sz w:val="22"/>
          <w:szCs w:val="22"/>
          <w:lang w:val="en-US"/>
        </w:rPr>
        <w:t xml:space="preserve"> for load balancing purposes</w:t>
      </w:r>
    </w:p>
    <w:p w14:paraId="0D082A92" w14:textId="77777777" w:rsidR="00F3133D" w:rsidRDefault="00F3133D" w:rsidP="00CE7EB6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95664C2" w14:textId="398DF194" w:rsidR="00FB2185" w:rsidRPr="008751B7" w:rsidRDefault="003A774B" w:rsidP="00CE7EB6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  <w:r w:rsidRPr="003A774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3738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>
        <w:rPr>
          <w:rFonts w:ascii="Calibri" w:eastAsia="Times New Roman" w:hAnsi="Calibri" w:cs="Calibri"/>
          <w:sz w:val="22"/>
          <w:szCs w:val="22"/>
          <w:lang w:val="en-US"/>
        </w:rPr>
        <w:t>: Reporting l</w:t>
      </w:r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eg switch </w:t>
      </w:r>
      <w:r w:rsidR="00547E35">
        <w:rPr>
          <w:rFonts w:ascii="Calibri" w:eastAsia="Times New Roman" w:hAnsi="Calibri" w:cs="Calibri"/>
          <w:sz w:val="22"/>
          <w:szCs w:val="22"/>
          <w:lang w:val="en-US"/>
        </w:rPr>
        <w:t>can be per</w:t>
      </w:r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encapsulated </w:t>
      </w:r>
      <w:proofErr w:type="spellStart"/>
      <w:r w:rsidRPr="00562D9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i.e., </w:t>
      </w:r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some encapsulated </w:t>
      </w:r>
      <w:proofErr w:type="spellStart"/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</w:t>
      </w:r>
      <w:r w:rsidR="00547E35">
        <w:rPr>
          <w:rFonts w:ascii="Calibri" w:eastAsia="Times New Roman" w:hAnsi="Calibri" w:cs="Calibri"/>
          <w:sz w:val="22"/>
          <w:szCs w:val="22"/>
          <w:lang w:val="en-US"/>
        </w:rPr>
        <w:t>can be reported t</w:t>
      </w:r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o MN via SRB4 </w:t>
      </w:r>
      <w:r w:rsidR="00826149">
        <w:rPr>
          <w:rFonts w:ascii="Calibri" w:eastAsia="Times New Roman" w:hAnsi="Calibri" w:cs="Calibri"/>
          <w:sz w:val="22"/>
          <w:szCs w:val="22"/>
          <w:lang w:val="en-US"/>
        </w:rPr>
        <w:t>while</w:t>
      </w:r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some encapsulated </w:t>
      </w:r>
      <w:proofErr w:type="spellStart"/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</w:t>
      </w:r>
      <w:r w:rsidR="00826149">
        <w:rPr>
          <w:rFonts w:ascii="Calibri" w:eastAsia="Times New Roman" w:hAnsi="Calibri" w:cs="Calibri"/>
          <w:sz w:val="22"/>
          <w:szCs w:val="22"/>
          <w:lang w:val="en-US"/>
        </w:rPr>
        <w:t xml:space="preserve"> can be reported</w:t>
      </w:r>
      <w:r w:rsidR="00547E35"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to SN via SRB5 at the same time.</w:t>
      </w:r>
    </w:p>
    <w:p w14:paraId="3A239BBE" w14:textId="09FC97EB" w:rsidR="00890C43" w:rsidRDefault="009A447A" w:rsidP="00061CDB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There is a use case where it might </w:t>
      </w:r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make sense to report different </w:t>
      </w:r>
      <w:proofErr w:type="spellStart"/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reports </w:t>
      </w:r>
      <w:r>
        <w:rPr>
          <w:rFonts w:ascii="Calibri" w:eastAsia="Times New Roman" w:hAnsi="Calibri" w:cs="Calibri"/>
          <w:sz w:val="22"/>
          <w:szCs w:val="22"/>
          <w:lang w:val="en-US"/>
        </w:rPr>
        <w:t>via different legs</w:t>
      </w:r>
      <w:r w:rsidR="00C9696D">
        <w:rPr>
          <w:rFonts w:ascii="Calibri" w:eastAsia="Times New Roman" w:hAnsi="Calibri" w:cs="Calibri"/>
          <w:sz w:val="22"/>
          <w:szCs w:val="22"/>
          <w:lang w:val="en-US"/>
        </w:rPr>
        <w:t xml:space="preserve"> (some via SRB4 and some via SRB5) if we figure</w:t>
      </w:r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out </w:t>
      </w:r>
      <w:r w:rsidR="00F441E6">
        <w:rPr>
          <w:rFonts w:ascii="Calibri" w:eastAsia="Times New Roman" w:hAnsi="Calibri" w:cs="Calibri"/>
          <w:sz w:val="22"/>
          <w:szCs w:val="22"/>
          <w:lang w:val="en-US"/>
        </w:rPr>
        <w:t xml:space="preserve">that </w:t>
      </w:r>
      <w:r>
        <w:rPr>
          <w:rFonts w:ascii="Calibri" w:eastAsia="Times New Roman" w:hAnsi="Calibri" w:cs="Calibri"/>
          <w:sz w:val="22"/>
          <w:szCs w:val="22"/>
          <w:lang w:val="en-US"/>
        </w:rPr>
        <w:t>different</w:t>
      </w:r>
      <w:r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node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provide the </w:t>
      </w:r>
      <w:r>
        <w:rPr>
          <w:rFonts w:ascii="Calibri" w:eastAsia="Times New Roman" w:hAnsi="Calibri" w:cs="Calibri"/>
          <w:sz w:val="22"/>
          <w:szCs w:val="22"/>
          <w:lang w:val="en-US"/>
        </w:rPr>
        <w:t>bearers</w:t>
      </w:r>
      <w:r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for </w:t>
      </w:r>
      <w:r w:rsidR="00AD0BA3">
        <w:rPr>
          <w:rFonts w:ascii="Calibri" w:eastAsia="Times New Roman" w:hAnsi="Calibri" w:cs="Calibri"/>
          <w:sz w:val="22"/>
          <w:szCs w:val="22"/>
          <w:lang w:val="en-US"/>
        </w:rPr>
        <w:t>the application.</w:t>
      </w:r>
      <w:r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This </w:t>
      </w:r>
      <w:r w:rsidR="00AD0BA3">
        <w:rPr>
          <w:rFonts w:ascii="Calibri" w:eastAsia="Times New Roman" w:hAnsi="Calibri" w:cs="Calibri"/>
          <w:sz w:val="22"/>
          <w:szCs w:val="22"/>
          <w:lang w:val="en-US"/>
        </w:rPr>
        <w:t xml:space="preserve">can help </w:t>
      </w:r>
      <w:r w:rsidR="00AB29B9">
        <w:rPr>
          <w:rFonts w:ascii="Calibri" w:eastAsia="Times New Roman" w:hAnsi="Calibri" w:cs="Calibri"/>
          <w:sz w:val="22"/>
          <w:szCs w:val="22"/>
          <w:lang w:val="en-US"/>
        </w:rPr>
        <w:t>avoid</w:t>
      </w:r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forwarding over </w:t>
      </w:r>
      <w:proofErr w:type="spellStart"/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="00061CDB" w:rsidRPr="00061CDB">
        <w:rPr>
          <w:rFonts w:ascii="Calibri" w:eastAsia="Times New Roman" w:hAnsi="Calibri" w:cs="Calibri"/>
          <w:sz w:val="22"/>
          <w:szCs w:val="22"/>
          <w:lang w:val="en-US"/>
        </w:rPr>
        <w:t xml:space="preserve"> thereby saving latency</w:t>
      </w:r>
      <w:r w:rsidR="00AD0BA3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F441E6">
        <w:rPr>
          <w:rFonts w:ascii="Calibri" w:eastAsia="Times New Roman" w:hAnsi="Calibri" w:cs="Calibri"/>
          <w:sz w:val="22"/>
          <w:szCs w:val="22"/>
          <w:lang w:val="en-US"/>
        </w:rPr>
        <w:t xml:space="preserve">Considering this was discussed and the latency requirement was not </w:t>
      </w:r>
      <w:r w:rsidR="00697364">
        <w:rPr>
          <w:rFonts w:ascii="Calibri" w:eastAsia="Times New Roman" w:hAnsi="Calibri" w:cs="Calibri"/>
          <w:sz w:val="22"/>
          <w:szCs w:val="22"/>
          <w:lang w:val="en-US"/>
        </w:rPr>
        <w:t>confirmed, it is proposed to confirm the requirement first</w:t>
      </w:r>
      <w:r w:rsidR="006E0603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2FB21BFE" w14:textId="29E220EE" w:rsidR="00890C43" w:rsidRDefault="00697364" w:rsidP="00541FA6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3738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RAN3 should discuss whether there </w:t>
      </w:r>
      <w:r w:rsidR="00B1442C">
        <w:rPr>
          <w:rFonts w:ascii="Calibri" w:eastAsia="Times New Roman" w:hAnsi="Calibri" w:cs="Calibri"/>
          <w:sz w:val="22"/>
          <w:szCs w:val="22"/>
          <w:lang w:val="en-US"/>
        </w:rPr>
        <w:t xml:space="preserve">is a need </w:t>
      </w:r>
      <w:r w:rsidR="00541FA6">
        <w:rPr>
          <w:rFonts w:ascii="Calibri" w:eastAsia="Times New Roman" w:hAnsi="Calibri" w:cs="Calibri"/>
          <w:sz w:val="22"/>
          <w:szCs w:val="22"/>
          <w:lang w:val="en-US"/>
        </w:rPr>
        <w:t>of</w:t>
      </w:r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a mechanism to report different </w:t>
      </w:r>
      <w:proofErr w:type="spellStart"/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reports over different legs (over SRB4 and SRB5) simultaneously </w:t>
      </w:r>
      <w:r w:rsidR="00822D3E">
        <w:rPr>
          <w:rFonts w:ascii="Calibri" w:eastAsia="Times New Roman" w:hAnsi="Calibri" w:cs="Calibri"/>
          <w:sz w:val="22"/>
          <w:szCs w:val="22"/>
          <w:lang w:val="en-US"/>
        </w:rPr>
        <w:t xml:space="preserve">to avoid incurring the </w:t>
      </w:r>
      <w:proofErr w:type="spellStart"/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signaling </w:t>
      </w:r>
      <w:r w:rsidR="00822D3E">
        <w:rPr>
          <w:rFonts w:ascii="Calibri" w:eastAsia="Times New Roman" w:hAnsi="Calibri" w:cs="Calibri"/>
          <w:sz w:val="22"/>
          <w:szCs w:val="22"/>
          <w:lang w:val="en-US"/>
        </w:rPr>
        <w:t xml:space="preserve">latency to </w:t>
      </w:r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route the </w:t>
      </w:r>
      <w:proofErr w:type="spellStart"/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90C43"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reports to the intended node.</w:t>
      </w:r>
    </w:p>
    <w:p w14:paraId="44DF35FA" w14:textId="132B32C6" w:rsidR="00890C43" w:rsidRDefault="00D30922" w:rsidP="00D3092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3738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If the latency requirement in Proposal </w:t>
      </w:r>
      <w:r w:rsidR="004F425D">
        <w:rPr>
          <w:rFonts w:ascii="Calibri" w:eastAsia="Times New Roman" w:hAnsi="Calibri" w:cs="Calibri"/>
          <w:sz w:val="22"/>
          <w:szCs w:val="22"/>
          <w:lang w:val="en-US"/>
        </w:rPr>
        <w:t xml:space="preserve">7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is confirmed, </w:t>
      </w:r>
      <w:proofErr w:type="spellStart"/>
      <w:r w:rsidRPr="0050174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reports and </w:t>
      </w:r>
      <w:proofErr w:type="spellStart"/>
      <w:r w:rsidRPr="0050174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reports </w:t>
      </w:r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pertaining to the same </w:t>
      </w:r>
      <w:proofErr w:type="spellStart"/>
      <w:r w:rsidRPr="00AB2C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 reference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sent over different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leg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Else </w:t>
      </w:r>
      <w:proofErr w:type="spellStart"/>
      <w:r w:rsidR="00890C43" w:rsidRPr="00562D9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890C43"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reports and </w:t>
      </w:r>
      <w:proofErr w:type="spellStart"/>
      <w:r w:rsidR="00890C43" w:rsidRPr="00562D9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90C43"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reports</w:t>
      </w:r>
      <w:r w:rsidR="00890C43" w:rsidRPr="00CA0455">
        <w:t xml:space="preserve"> </w:t>
      </w:r>
      <w:r w:rsidR="00890C43" w:rsidRPr="00CA0455">
        <w:rPr>
          <w:rFonts w:ascii="Calibri" w:eastAsia="Times New Roman" w:hAnsi="Calibri" w:cs="Calibri"/>
          <w:sz w:val="22"/>
          <w:szCs w:val="22"/>
          <w:lang w:val="en-US"/>
        </w:rPr>
        <w:t xml:space="preserve">pertaining to the same </w:t>
      </w:r>
      <w:proofErr w:type="spellStart"/>
      <w:r w:rsidR="00890C43" w:rsidRPr="00CA045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890C43" w:rsidRPr="00CA0455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  <w:r w:rsidR="00890C43"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are always sent over the same leg</w:t>
      </w:r>
    </w:p>
    <w:p w14:paraId="47A370FB" w14:textId="77777777" w:rsidR="00EB184C" w:rsidRDefault="00EB184C" w:rsidP="00EB184C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75106F94" w14:textId="77777777" w:rsidR="00EB184C" w:rsidRDefault="00EB184C" w:rsidP="00061CDB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54E5ECD4" w14:textId="6DF05B5C" w:rsidR="00BB1F81" w:rsidRPr="00BB1F81" w:rsidRDefault="009D6EDC" w:rsidP="00BB1F81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R</w:t>
      </w:r>
      <w:r w:rsidR="008131A3">
        <w:rPr>
          <w:rFonts w:asciiTheme="minorHAnsi" w:eastAsia="MS Mincho" w:hAnsiTheme="minorHAnsi" w:cstheme="minorHAnsi"/>
          <w:iCs/>
          <w:sz w:val="28"/>
          <w:lang w:eastAsia="ja-JP"/>
        </w:rPr>
        <w:t>V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 w:rsidR="008131A3">
        <w:rPr>
          <w:rFonts w:asciiTheme="minorHAnsi" w:eastAsia="MS Mincho" w:hAnsiTheme="minorHAnsi" w:cstheme="minorHAnsi"/>
          <w:iCs/>
          <w:sz w:val="28"/>
          <w:lang w:eastAsia="ja-JP"/>
        </w:rPr>
        <w:t xml:space="preserve"> configuration</w:t>
      </w:r>
      <w:r w:rsidR="00AA4A31"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NR-DC</w:t>
      </w:r>
      <w:r w:rsidR="00AA4A31" w:rsidRPr="00AA4A3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1DF6D6F" w14:textId="143BFC7E" w:rsidR="002C6785" w:rsidRDefault="002C6785" w:rsidP="002C678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0BA7CDA" w14:textId="385740D0" w:rsidR="00793215" w:rsidRDefault="00793215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RAN3 has made the following agreements:</w:t>
      </w:r>
    </w:p>
    <w:p w14:paraId="0F327036" w14:textId="77777777" w:rsidR="00793215" w:rsidRDefault="00793215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2672205" w14:textId="77777777" w:rsidR="005A3473" w:rsidRPr="00FA0376" w:rsidRDefault="005A3473" w:rsidP="005A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MN can generate an </w:t>
      </w:r>
      <w:proofErr w:type="spellStart"/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for a UE</w:t>
      </w:r>
    </w:p>
    <w:p w14:paraId="6EB6A386" w14:textId="77777777" w:rsidR="004F2F21" w:rsidRDefault="004F2F21" w:rsidP="004F2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7B444DAE" w14:textId="066513D6" w:rsidR="004F2F21" w:rsidRPr="00FA0376" w:rsidRDefault="004F2F21" w:rsidP="004F2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MN can send an </w:t>
      </w:r>
      <w:proofErr w:type="spellStart"/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to the UE</w:t>
      </w:r>
    </w:p>
    <w:p w14:paraId="79910722" w14:textId="77777777" w:rsidR="005A3473" w:rsidRDefault="005A3473" w:rsidP="005A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4BCBA427" w14:textId="5B2312DC" w:rsidR="005A3473" w:rsidRPr="00FA0376" w:rsidRDefault="005A3473" w:rsidP="005A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SN can generate an </w:t>
      </w:r>
      <w:proofErr w:type="spellStart"/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FA037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for a UE.</w:t>
      </w:r>
    </w:p>
    <w:p w14:paraId="5E654F4C" w14:textId="77777777" w:rsidR="005A3473" w:rsidRDefault="005A3473" w:rsidP="005A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29B229E" w14:textId="2F1BB42A" w:rsidR="00096AE9" w:rsidRDefault="00096AE9" w:rsidP="005A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96AE9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SN can send an </w:t>
      </w:r>
      <w:proofErr w:type="spellStart"/>
      <w:r w:rsidRPr="00096AE9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096AE9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to the UE</w:t>
      </w:r>
    </w:p>
    <w:p w14:paraId="32682956" w14:textId="77777777" w:rsidR="00AD1EE0" w:rsidRDefault="00AD1EE0" w:rsidP="005A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21F3654C" w14:textId="77777777" w:rsidR="00AD1EE0" w:rsidRDefault="00AD1EE0" w:rsidP="00AD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For UEs in NR-DC, the node that configured the UE with a </w:t>
      </w:r>
      <w:proofErr w:type="spellStart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 can generate the corresponding </w:t>
      </w:r>
      <w:proofErr w:type="spellStart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configuration. </w:t>
      </w:r>
    </w:p>
    <w:p w14:paraId="22E9E1B7" w14:textId="77777777" w:rsidR="00AD1EE0" w:rsidRPr="00AD1EE0" w:rsidRDefault="00AD1EE0" w:rsidP="00AD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1181DC2B" w14:textId="77777777" w:rsidR="00AD1EE0" w:rsidRDefault="00AD1EE0" w:rsidP="00AD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node that has initially configured a UE in NR-DC with an </w:t>
      </w:r>
      <w:proofErr w:type="spellStart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can modify and release the </w:t>
      </w:r>
      <w:proofErr w:type="spellStart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</w:t>
      </w:r>
      <w:proofErr w:type="gramStart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as long as</w:t>
      </w:r>
      <w:proofErr w:type="gramEnd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this node serves the UE.</w:t>
      </w:r>
    </w:p>
    <w:p w14:paraId="63C6B606" w14:textId="77777777" w:rsidR="00AD1EE0" w:rsidRPr="00AD1EE0" w:rsidRDefault="00AD1EE0" w:rsidP="00AD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5A620442" w14:textId="3DE82301" w:rsidR="00AD1EE0" w:rsidRDefault="00AD1EE0" w:rsidP="00AD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SN can send an </w:t>
      </w:r>
      <w:proofErr w:type="spellStart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AD1EE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directly to UE via SRB3 or in a transparent container to the MN, which then sends it to the UE via SRB1.</w:t>
      </w:r>
    </w:p>
    <w:p w14:paraId="706F218D" w14:textId="6D240BE1" w:rsidR="005A3473" w:rsidRDefault="005A3473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91183C4" w14:textId="77777777" w:rsidR="00D961FE" w:rsidRPr="00D961FE" w:rsidRDefault="00D961FE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75D2F5DD" w14:textId="77777777" w:rsidR="00D961FE" w:rsidRDefault="00D961FE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whether, in a UE in NR-DC, each </w:t>
      </w:r>
      <w:proofErr w:type="spellStart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 can have more than one corresponding </w:t>
      </w:r>
      <w:proofErr w:type="spellStart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configuration. </w:t>
      </w:r>
    </w:p>
    <w:p w14:paraId="702050FB" w14:textId="77777777" w:rsidR="007F65D9" w:rsidRDefault="007F65D9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07298A99" w14:textId="7DBA887D" w:rsidR="007F65D9" w:rsidRDefault="007F65D9" w:rsidP="007F65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our understanding, a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UE in NR-DC should be configured with only one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per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It doesn’t make sense (would be duplicate) if MN and SN tries to send two different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for the same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 and then MN and SN coordinate later to “fix” this.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We therefore have the following proposal:</w:t>
      </w:r>
    </w:p>
    <w:p w14:paraId="0F3C0760" w14:textId="77777777" w:rsidR="007F65D9" w:rsidRDefault="007F65D9" w:rsidP="007F65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D3C206D" w14:textId="36637F1C" w:rsidR="007F65D9" w:rsidRPr="007F65D9" w:rsidRDefault="007F65D9" w:rsidP="007F65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5D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D7E6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A UE in NR-DC should be configured with only one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per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</w:p>
    <w:p w14:paraId="122A9883" w14:textId="77777777" w:rsidR="007F65D9" w:rsidRDefault="007F65D9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308CECCC" w14:textId="77777777" w:rsidR="00E72F94" w:rsidRPr="00D961FE" w:rsidRDefault="00E72F94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392F06E9" w14:textId="77777777" w:rsidR="00D961FE" w:rsidRDefault="00D961FE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Discuss coordination about </w:t>
      </w:r>
      <w:proofErr w:type="spellStart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 between MN and SN in NR-DC</w:t>
      </w:r>
    </w:p>
    <w:p w14:paraId="49DCCB63" w14:textId="77777777" w:rsidR="007F65D9" w:rsidRDefault="007F65D9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22499F03" w14:textId="77777777" w:rsidR="007D2A3D" w:rsidRPr="00CC3BA4" w:rsidRDefault="007D2A3D" w:rsidP="007D2A3D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To determine which node(s) provide the bearers carrying an application session, a node can configure </w:t>
      </w:r>
      <w:proofErr w:type="spellStart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measurements at a UE in NR-DC:</w:t>
      </w:r>
    </w:p>
    <w:p w14:paraId="7D65F22E" w14:textId="77777777" w:rsidR="007D2A3D" w:rsidRPr="00CC3BA4" w:rsidRDefault="007D2A3D" w:rsidP="007D2A3D">
      <w:pPr>
        <w:pStyle w:val="ListParagraph"/>
        <w:numPr>
          <w:ilvl w:val="0"/>
          <w:numId w:val="43"/>
        </w:num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For the first </w:t>
      </w:r>
      <w:proofErr w:type="spellStart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configuration, it is blindly configured by MN or SN.</w:t>
      </w:r>
    </w:p>
    <w:p w14:paraId="4B08C27A" w14:textId="77777777" w:rsidR="007D2A3D" w:rsidRPr="00CC3BA4" w:rsidRDefault="007D2A3D" w:rsidP="007D2A3D">
      <w:pPr>
        <w:pStyle w:val="ListParagraph"/>
        <w:numPr>
          <w:ilvl w:val="0"/>
          <w:numId w:val="43"/>
        </w:num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From the PDU session ID and QFI in the first </w:t>
      </w:r>
      <w:proofErr w:type="spellStart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 this node determines which node(s) provide the bearer(s) associated to the corresponding application session.</w:t>
      </w:r>
    </w:p>
    <w:p w14:paraId="2A198E39" w14:textId="77777777" w:rsidR="007D2A3D" w:rsidRDefault="007D2A3D" w:rsidP="007D2A3D">
      <w:pPr>
        <w:pStyle w:val="ListParagraph"/>
        <w:numPr>
          <w:ilvl w:val="0"/>
          <w:numId w:val="43"/>
        </w:num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After the node determines which node(s) carry the session including bearer type change, the </w:t>
      </w:r>
      <w:proofErr w:type="spellStart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C3BA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may be modified.</w:t>
      </w:r>
    </w:p>
    <w:p w14:paraId="3171FA9F" w14:textId="77777777" w:rsidR="007D2A3D" w:rsidRDefault="007D2A3D" w:rsidP="007D2A3D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7CA87E66" w14:textId="489B91A3" w:rsidR="007D2A3D" w:rsidRPr="007F65D9" w:rsidRDefault="007D2A3D" w:rsidP="007D2A3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Based on the above agreement, no coordination is needed during the “first”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because we don’t know a priori which node carries the session.</w:t>
      </w:r>
      <w:r w:rsidRPr="00EA34B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EA34B8" w:rsidRPr="00EA34B8">
        <w:rPr>
          <w:rFonts w:ascii="Calibri" w:eastAsia="Times New Roman" w:hAnsi="Calibri" w:cs="Calibri"/>
          <w:sz w:val="22"/>
          <w:szCs w:val="22"/>
          <w:lang w:val="en-US"/>
        </w:rPr>
        <w:t xml:space="preserve">For simplicity, we can assume that the </w:t>
      </w:r>
      <w:proofErr w:type="spellStart"/>
      <w:r w:rsidR="00EA34B8" w:rsidRPr="00EA34B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EA34B8" w:rsidRPr="00EA34B8">
        <w:rPr>
          <w:rFonts w:ascii="Calibri" w:eastAsia="Times New Roman" w:hAnsi="Calibri" w:cs="Calibri"/>
          <w:sz w:val="22"/>
          <w:szCs w:val="22"/>
          <w:lang w:val="en-US"/>
        </w:rPr>
        <w:t xml:space="preserve"> is initially configured by the same node that configures the </w:t>
      </w:r>
      <w:proofErr w:type="spellStart"/>
      <w:r w:rsidR="00EA34B8" w:rsidRPr="00EA34B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EA34B8" w:rsidRPr="00EA34B8">
        <w:rPr>
          <w:rFonts w:ascii="Calibri" w:eastAsia="Times New Roman" w:hAnsi="Calibri" w:cs="Calibri"/>
          <w:sz w:val="22"/>
          <w:szCs w:val="22"/>
          <w:lang w:val="en-US"/>
        </w:rPr>
        <w:t xml:space="preserve"> measurements.</w:t>
      </w:r>
      <w:r w:rsidR="00EA34B8"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But if we determine that the other node (different from the “node that initially configured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”) provides the bearers that </w:t>
      </w:r>
      <w:r w:rsidRPr="006830FD">
        <w:rPr>
          <w:rFonts w:ascii="Calibri" w:eastAsia="Times New Roman" w:hAnsi="Calibri" w:cs="Calibri"/>
          <w:sz w:val="22"/>
          <w:szCs w:val="22"/>
          <w:lang w:val="en-US"/>
        </w:rPr>
        <w:t>carr</w:t>
      </w:r>
      <w:r>
        <w:rPr>
          <w:rFonts w:ascii="Calibri" w:eastAsia="Times New Roman" w:hAnsi="Calibri" w:cs="Calibri"/>
          <w:sz w:val="22"/>
          <w:szCs w:val="22"/>
          <w:lang w:val="en-US"/>
        </w:rPr>
        <w:t>ies</w:t>
      </w:r>
      <w:r w:rsidRPr="006830FD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application </w:t>
      </w:r>
      <w:r w:rsidR="00F069F9" w:rsidRPr="006830FD">
        <w:rPr>
          <w:rFonts w:ascii="Calibri" w:eastAsia="Times New Roman" w:hAnsi="Calibri" w:cs="Calibri"/>
          <w:sz w:val="22"/>
          <w:szCs w:val="22"/>
          <w:lang w:val="en-US"/>
        </w:rPr>
        <w:t>session</w:t>
      </w:r>
      <w:r w:rsidR="00F069F9">
        <w:rPr>
          <w:rFonts w:ascii="Calibri" w:eastAsia="Times New Roman" w:hAnsi="Calibri" w:cs="Calibri"/>
          <w:sz w:val="22"/>
          <w:szCs w:val="22"/>
          <w:lang w:val="en-US"/>
        </w:rPr>
        <w:t>, the</w:t>
      </w:r>
      <w:r w:rsidRPr="00FE0F99">
        <w:rPr>
          <w:rFonts w:ascii="Calibri" w:eastAsia="Times New Roman" w:hAnsi="Calibri" w:cs="Calibri"/>
          <w:sz w:val="22"/>
          <w:szCs w:val="22"/>
          <w:lang w:val="en-US"/>
        </w:rPr>
        <w:t xml:space="preserve"> other node can </w:t>
      </w:r>
      <w:r>
        <w:rPr>
          <w:rFonts w:ascii="Calibri" w:eastAsia="Times New Roman" w:hAnsi="Calibri" w:cs="Calibri"/>
          <w:sz w:val="22"/>
          <w:szCs w:val="22"/>
          <w:lang w:val="en-US"/>
        </w:rPr>
        <w:t>coordinate and show</w:t>
      </w:r>
      <w:r w:rsidRPr="00FE0F99">
        <w:rPr>
          <w:rFonts w:ascii="Calibri" w:eastAsia="Times New Roman" w:hAnsi="Calibri" w:cs="Calibri"/>
          <w:sz w:val="22"/>
          <w:szCs w:val="22"/>
          <w:lang w:val="en-US"/>
        </w:rPr>
        <w:t xml:space="preserve"> its interest to configure </w:t>
      </w:r>
      <w:proofErr w:type="spellStart"/>
      <w:r w:rsidRPr="00FE0F9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E0F99">
        <w:rPr>
          <w:rFonts w:ascii="Calibri" w:eastAsia="Times New Roman" w:hAnsi="Calibri" w:cs="Calibri"/>
          <w:sz w:val="22"/>
          <w:szCs w:val="22"/>
          <w:lang w:val="en-US"/>
        </w:rPr>
        <w:t xml:space="preserve"> to the “node that initially configured UE”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can be modified.</w:t>
      </w:r>
      <w:r w:rsidRPr="00FE0F99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08A4C186" w14:textId="77777777" w:rsidR="007F65D9" w:rsidRDefault="007F65D9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66DCB70C" w14:textId="75BE4631" w:rsidR="00455823" w:rsidRDefault="00455823" w:rsidP="00D961F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B0A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D7E6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CB0A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45582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is initially configured by the same node that configures the </w:t>
      </w:r>
      <w:proofErr w:type="spellStart"/>
      <w:r w:rsidRPr="00455823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and no coordination is needed during the “first” </w:t>
      </w:r>
      <w:proofErr w:type="spellStart"/>
      <w:r w:rsidRPr="0045582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because we don’t know a priori which node carries the session</w:t>
      </w:r>
    </w:p>
    <w:p w14:paraId="2EA10311" w14:textId="77777777" w:rsidR="00A97A36" w:rsidRDefault="00A97A36" w:rsidP="00D961F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CABEAD4" w14:textId="4BF5C770" w:rsidR="00A97A36" w:rsidRDefault="00A97A36" w:rsidP="00D961F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97A3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D7E6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11</w:t>
      </w:r>
      <w:r w:rsidRPr="00A97A3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</w:t>
      </w:r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f we determine that the other node (different from the “node that initially configured the </w:t>
      </w:r>
      <w:proofErr w:type="spellStart"/>
      <w:r w:rsidRPr="00A97A3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”) provides the bearers that carries the application session, the other node can coordinate and show its interest to configure </w:t>
      </w:r>
      <w:proofErr w:type="spellStart"/>
      <w:r w:rsidRPr="00A97A3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 to the “node that initially configured UE” and the </w:t>
      </w:r>
      <w:proofErr w:type="spellStart"/>
      <w:r w:rsidRPr="00A97A3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can be modified.</w:t>
      </w:r>
    </w:p>
    <w:p w14:paraId="48D4955D" w14:textId="77777777" w:rsidR="00D961FE" w:rsidRPr="00D961FE" w:rsidRDefault="00D961FE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3C31C90E" w14:textId="0A94E893" w:rsidR="00687DB7" w:rsidRDefault="00923C65" w:rsidP="000426F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Regarding whether to use </w:t>
      </w:r>
      <w:r w:rsidR="00CC24A5"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RRC Transfer procedure </w:t>
      </w:r>
      <w:r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or use a different </w:t>
      </w:r>
      <w:proofErr w:type="spellStart"/>
      <w:r w:rsidRPr="00923C65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 message to</w:t>
      </w:r>
      <w:r w:rsidR="00CC24A5"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 transfer the </w:t>
      </w:r>
      <w:proofErr w:type="spellStart"/>
      <w:r w:rsidR="00CC24A5" w:rsidRPr="00923C65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CC24A5"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 report between MN and SN</w:t>
      </w:r>
      <w:r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, it is proposed to wait for RAN2 </w:t>
      </w:r>
      <w:r w:rsidR="00D019FC">
        <w:rPr>
          <w:rFonts w:ascii="Calibri" w:eastAsia="Times New Roman" w:hAnsi="Calibri" w:cs="Calibri"/>
          <w:sz w:val="22"/>
          <w:szCs w:val="22"/>
          <w:lang w:val="en-US"/>
        </w:rPr>
        <w:t>discussion</w:t>
      </w:r>
      <w:r w:rsidRPr="00923C65">
        <w:rPr>
          <w:rFonts w:ascii="Calibri" w:eastAsia="Times New Roman" w:hAnsi="Calibri" w:cs="Calibri"/>
          <w:sz w:val="22"/>
          <w:szCs w:val="22"/>
          <w:lang w:val="en-US"/>
        </w:rPr>
        <w:t xml:space="preserve"> on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whether to </w:t>
      </w:r>
      <w:r w:rsidR="00FF46C7">
        <w:rPr>
          <w:rFonts w:ascii="Calibri" w:eastAsia="Times New Roman" w:hAnsi="Calibri" w:cs="Calibri"/>
          <w:sz w:val="22"/>
          <w:szCs w:val="22"/>
          <w:lang w:val="en-US"/>
        </w:rPr>
        <w:t xml:space="preserve">always </w:t>
      </w:r>
      <w:r w:rsidR="00FF46C7" w:rsidRPr="00923C65">
        <w:rPr>
          <w:rFonts w:ascii="Calibri" w:eastAsia="Times New Roman" w:hAnsi="Calibri" w:cs="Calibri"/>
          <w:sz w:val="22"/>
          <w:szCs w:val="22"/>
          <w:lang w:val="en-US"/>
        </w:rPr>
        <w:t>use</w:t>
      </w:r>
      <w:r w:rsidR="00043E2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043E2F" w:rsidRPr="00043E2F">
        <w:rPr>
          <w:rFonts w:ascii="Calibri" w:eastAsia="Times New Roman" w:hAnsi="Calibri" w:cs="Calibri"/>
          <w:sz w:val="22"/>
          <w:szCs w:val="22"/>
          <w:lang w:val="en-US"/>
        </w:rPr>
        <w:t>MeasurementReportAppLayer</w:t>
      </w:r>
      <w:proofErr w:type="spellEnd"/>
      <w:r w:rsidR="00043E2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F46C7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proofErr w:type="spellStart"/>
      <w:r w:rsidR="00FF46C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FF46C7">
        <w:rPr>
          <w:rFonts w:ascii="Calibri" w:eastAsia="Times New Roman" w:hAnsi="Calibri" w:cs="Calibri"/>
          <w:sz w:val="22"/>
          <w:szCs w:val="22"/>
          <w:lang w:val="en-US"/>
        </w:rPr>
        <w:t xml:space="preserve"> reporting </w:t>
      </w:r>
      <w:r w:rsidR="00043E2F">
        <w:rPr>
          <w:rFonts w:ascii="Calibri" w:eastAsia="Times New Roman" w:hAnsi="Calibri" w:cs="Calibri"/>
          <w:sz w:val="22"/>
          <w:szCs w:val="22"/>
          <w:lang w:val="en-US"/>
        </w:rPr>
        <w:t xml:space="preserve">or </w:t>
      </w:r>
      <w:r w:rsidR="00FF46C7">
        <w:rPr>
          <w:rFonts w:ascii="Calibri" w:eastAsia="Times New Roman" w:hAnsi="Calibri" w:cs="Calibri"/>
          <w:sz w:val="22"/>
          <w:szCs w:val="22"/>
          <w:lang w:val="en-US"/>
        </w:rPr>
        <w:t xml:space="preserve">whether </w:t>
      </w:r>
      <w:proofErr w:type="spellStart"/>
      <w:r w:rsidR="00FF46C7" w:rsidRPr="00FF46C7">
        <w:rPr>
          <w:rFonts w:ascii="Calibri" w:eastAsia="Times New Roman" w:hAnsi="Calibri" w:cs="Calibri"/>
          <w:sz w:val="22"/>
          <w:szCs w:val="22"/>
          <w:lang w:val="en-US"/>
        </w:rPr>
        <w:t>ULInformationTransferMRDC</w:t>
      </w:r>
      <w:proofErr w:type="spellEnd"/>
      <w:r w:rsidR="00FF46C7">
        <w:rPr>
          <w:rFonts w:ascii="Calibri" w:eastAsia="Times New Roman" w:hAnsi="Calibri" w:cs="Calibri"/>
          <w:sz w:val="22"/>
          <w:szCs w:val="22"/>
          <w:lang w:val="en-US"/>
        </w:rPr>
        <w:t xml:space="preserve"> can also be used</w:t>
      </w:r>
    </w:p>
    <w:p w14:paraId="389D6FC2" w14:textId="77777777" w:rsidR="00FF46C7" w:rsidRDefault="00FF46C7" w:rsidP="000426F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241E39" w14:textId="21E3BDAE" w:rsidR="0094383F" w:rsidRPr="00CC3BA4" w:rsidRDefault="00FF46C7" w:rsidP="000426F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D019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D7E6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12</w:t>
      </w:r>
      <w:r w:rsidRPr="00D019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="00D019FC">
        <w:rPr>
          <w:rFonts w:ascii="Calibri" w:eastAsia="Times New Roman" w:hAnsi="Calibri" w:cs="Calibri"/>
          <w:sz w:val="22"/>
          <w:szCs w:val="22"/>
          <w:lang w:val="en-US"/>
        </w:rPr>
        <w:t xml:space="preserve"> RAN3 should wait for RAN</w:t>
      </w:r>
      <w:r w:rsidR="00D05946"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="00D019FC">
        <w:rPr>
          <w:rFonts w:ascii="Calibri" w:eastAsia="Times New Roman" w:hAnsi="Calibri" w:cs="Calibri"/>
          <w:sz w:val="22"/>
          <w:szCs w:val="22"/>
          <w:lang w:val="en-US"/>
        </w:rPr>
        <w:t xml:space="preserve"> decision </w:t>
      </w:r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on whether to always use </w:t>
      </w:r>
      <w:proofErr w:type="spellStart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>MeasurementReportAppLayer</w:t>
      </w:r>
      <w:proofErr w:type="spellEnd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for </w:t>
      </w:r>
      <w:proofErr w:type="spellStart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reporting or whether </w:t>
      </w:r>
      <w:proofErr w:type="spellStart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>ULInformationTransferMRDC</w:t>
      </w:r>
      <w:proofErr w:type="spellEnd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can also be</w:t>
      </w:r>
      <w:r w:rsidR="00D019FC">
        <w:rPr>
          <w:rFonts w:ascii="Calibri" w:eastAsia="Times New Roman" w:hAnsi="Calibri" w:cs="Calibri"/>
          <w:sz w:val="22"/>
          <w:szCs w:val="22"/>
          <w:lang w:val="en-US"/>
        </w:rPr>
        <w:t xml:space="preserve"> used before deciding whether to </w:t>
      </w:r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use RRC Transfer procedure or use a different </w:t>
      </w:r>
      <w:proofErr w:type="spellStart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message to transfer the </w:t>
      </w:r>
      <w:proofErr w:type="spellStart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019FC"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report between MN and SN</w:t>
      </w:r>
    </w:p>
    <w:p w14:paraId="3E715F3D" w14:textId="77777777" w:rsidR="00437386" w:rsidRDefault="00437386" w:rsidP="00A97A3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19167253" w14:textId="7E65D669" w:rsidR="00457414" w:rsidRDefault="00457414" w:rsidP="0018623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3DF72A2" w14:textId="4BB50F5F" w:rsidR="00B35F62" w:rsidRPr="004D746C" w:rsidRDefault="00B35F62" w:rsidP="0018623A">
      <w:pPr>
        <w:spacing w:after="0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  <w:r w:rsidRPr="004D746C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m-based </w:t>
      </w:r>
      <w:proofErr w:type="spellStart"/>
      <w:r w:rsidRPr="004D746C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QoE</w:t>
      </w:r>
      <w:proofErr w:type="spellEnd"/>
      <w:r w:rsidRPr="004D746C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in NR-DC</w:t>
      </w:r>
    </w:p>
    <w:p w14:paraId="7C1B9B41" w14:textId="77777777" w:rsidR="00B35F62" w:rsidRDefault="00B35F62" w:rsidP="0018623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50FDFC3" w14:textId="77777777" w:rsidR="004F425D" w:rsidRDefault="004F425D" w:rsidP="004F42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32E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832E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which of the following scenarios are to be supported (in addition to the baseline where both MN and SN receives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OAM):</w:t>
      </w:r>
    </w:p>
    <w:p w14:paraId="5D0830F4" w14:textId="77777777" w:rsidR="004F425D" w:rsidRPr="00BD022D" w:rsidRDefault="004F425D" w:rsidP="004F425D">
      <w:pPr>
        <w:pStyle w:val="ListParagraph"/>
        <w:numPr>
          <w:ilvl w:val="0"/>
          <w:numId w:val="4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76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Scenario 1:</w:t>
      </w: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SN has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from </w:t>
      </w:r>
      <w:proofErr w:type="gram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OAM</w:t>
      </w:r>
      <w:proofErr w:type="gram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but MN has not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</w:t>
      </w:r>
    </w:p>
    <w:p w14:paraId="1E4AD6CF" w14:textId="77777777" w:rsidR="004F425D" w:rsidRPr="00BD022D" w:rsidRDefault="004F425D" w:rsidP="004F425D">
      <w:pPr>
        <w:pStyle w:val="ListParagraph"/>
        <w:numPr>
          <w:ilvl w:val="0"/>
          <w:numId w:val="4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76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Scenario 2:</w:t>
      </w: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MN has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whereas SN has not received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from OAM</w:t>
      </w:r>
    </w:p>
    <w:p w14:paraId="381F98B1" w14:textId="77777777" w:rsidR="004F425D" w:rsidRPr="00BD022D" w:rsidRDefault="004F425D" w:rsidP="004F425D">
      <w:pPr>
        <w:pStyle w:val="ListParagraph"/>
        <w:numPr>
          <w:ilvl w:val="0"/>
          <w:numId w:val="40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76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Scenario 3:</w:t>
      </w:r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Both MN and SN receives the m-based </w:t>
      </w:r>
      <w:proofErr w:type="spellStart"/>
      <w:r w:rsidRPr="00BD022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D022D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OAM, but there is no SRB3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configured when SN initiates coordination with MN</w:t>
      </w:r>
    </w:p>
    <w:p w14:paraId="2F31A1CF" w14:textId="77777777" w:rsidR="004F425D" w:rsidRDefault="004F425D" w:rsidP="004F42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193E12" w14:textId="77777777" w:rsidR="004F425D" w:rsidRDefault="004F425D" w:rsidP="004F42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E524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If scenario 1 is to be supported (i.e., </w:t>
      </w:r>
      <w:r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SN has received m-based </w:t>
      </w:r>
      <w:proofErr w:type="spellStart"/>
      <w:r w:rsidRPr="0040518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 from </w:t>
      </w:r>
      <w:proofErr w:type="gramStart"/>
      <w:r w:rsidRPr="00405188">
        <w:rPr>
          <w:rFonts w:ascii="Calibri" w:eastAsia="Times New Roman" w:hAnsi="Calibri" w:cs="Calibri"/>
          <w:sz w:val="22"/>
          <w:szCs w:val="22"/>
          <w:lang w:val="en-US"/>
        </w:rPr>
        <w:t>OAM</w:t>
      </w:r>
      <w:proofErr w:type="gramEnd"/>
      <w:r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 but MN has not received m-based </w:t>
      </w:r>
      <w:proofErr w:type="spellStart"/>
      <w:r w:rsidRPr="0040518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05188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), the following information needs to be sent from SN to MN in addition to the already agreed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Reference and MCE IP address:</w:t>
      </w:r>
    </w:p>
    <w:p w14:paraId="496EF109" w14:textId="77777777" w:rsidR="004F425D" w:rsidRPr="00BF7478" w:rsidRDefault="004F425D" w:rsidP="004F425D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 w:rsidRPr="00BF747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BF7478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container</w:t>
      </w:r>
    </w:p>
    <w:p w14:paraId="4021BE76" w14:textId="77777777" w:rsidR="004F425D" w:rsidRPr="00BF7478" w:rsidRDefault="004F425D" w:rsidP="004F425D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F7478">
        <w:rPr>
          <w:rFonts w:ascii="Calibri" w:eastAsia="Times New Roman" w:hAnsi="Calibri" w:cs="Calibri"/>
          <w:sz w:val="22"/>
          <w:szCs w:val="22"/>
          <w:lang w:val="en-US"/>
        </w:rPr>
        <w:t>Service type indication</w:t>
      </w:r>
    </w:p>
    <w:p w14:paraId="699486B0" w14:textId="77777777" w:rsidR="004F425D" w:rsidRDefault="004F425D" w:rsidP="004F425D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F7478">
        <w:rPr>
          <w:rFonts w:ascii="Calibri" w:eastAsia="Times New Roman" w:hAnsi="Calibri" w:cs="Calibri"/>
          <w:sz w:val="22"/>
          <w:szCs w:val="22"/>
          <w:lang w:val="en-US"/>
        </w:rPr>
        <w:t xml:space="preserve">Available </w:t>
      </w:r>
      <w:proofErr w:type="spellStart"/>
      <w:r w:rsidRPr="00BF747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BF7478"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</w:p>
    <w:p w14:paraId="01FFF545" w14:textId="77777777" w:rsidR="004F425D" w:rsidRDefault="004F425D" w:rsidP="004F42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70F7AF" w14:textId="77777777" w:rsidR="004F425D" w:rsidRPr="00C572B8" w:rsidRDefault="004F425D" w:rsidP="004F42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If scenario </w:t>
      </w:r>
      <w:r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is to be supported (i.e., </w:t>
      </w:r>
      <w:r>
        <w:rPr>
          <w:rFonts w:ascii="Calibri" w:eastAsia="Times New Roman" w:hAnsi="Calibri" w:cs="Calibri"/>
          <w:sz w:val="22"/>
          <w:szCs w:val="22"/>
          <w:lang w:val="en-US"/>
        </w:rPr>
        <w:t>M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N has received m-based </w:t>
      </w:r>
      <w:proofErr w:type="spellStart"/>
      <w:r w:rsidRPr="007220B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from </w:t>
      </w:r>
      <w:proofErr w:type="gramStart"/>
      <w:r w:rsidRPr="007220B4">
        <w:rPr>
          <w:rFonts w:ascii="Calibri" w:eastAsia="Times New Roman" w:hAnsi="Calibri" w:cs="Calibri"/>
          <w:sz w:val="22"/>
          <w:szCs w:val="22"/>
          <w:lang w:val="en-US"/>
        </w:rPr>
        <w:t>OAM</w:t>
      </w:r>
      <w:proofErr w:type="gramEnd"/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but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N has not received m-based </w:t>
      </w:r>
      <w:proofErr w:type="spellStart"/>
      <w:r w:rsidRPr="007220B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OAM)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MN decides that SN will configure the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the UE via SRB3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, the following information should be sent from </w:t>
      </w:r>
      <w:r>
        <w:rPr>
          <w:rFonts w:ascii="Calibri" w:eastAsia="Times New Roman" w:hAnsi="Calibri" w:cs="Calibri"/>
          <w:sz w:val="22"/>
          <w:szCs w:val="22"/>
          <w:lang w:val="en-US"/>
        </w:rPr>
        <w:t>M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N to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N in addition to the already agreed </w:t>
      </w:r>
      <w:proofErr w:type="spellStart"/>
      <w:r w:rsidRPr="00C572B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>MCE IP address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measConfigAppLayerID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2FDAE771" w14:textId="77777777" w:rsidR="004F425D" w:rsidRPr="00CF06DC" w:rsidRDefault="004F425D" w:rsidP="004F425D">
      <w:pPr>
        <w:pStyle w:val="ListParagraph"/>
        <w:numPr>
          <w:ilvl w:val="0"/>
          <w:numId w:val="4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 w:rsidRPr="00CF06DC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F06DC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container</w:t>
      </w:r>
    </w:p>
    <w:p w14:paraId="7BEDB5FC" w14:textId="77777777" w:rsidR="004F425D" w:rsidRPr="00CF06DC" w:rsidRDefault="004F425D" w:rsidP="004F425D">
      <w:pPr>
        <w:pStyle w:val="ListParagraph"/>
        <w:numPr>
          <w:ilvl w:val="0"/>
          <w:numId w:val="4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sz w:val="22"/>
          <w:szCs w:val="22"/>
          <w:lang w:val="en-US"/>
        </w:rPr>
        <w:t>Service type indication</w:t>
      </w:r>
    </w:p>
    <w:p w14:paraId="696B7FE0" w14:textId="77777777" w:rsidR="004F425D" w:rsidRPr="00CF06DC" w:rsidRDefault="004F425D" w:rsidP="004F425D">
      <w:pPr>
        <w:pStyle w:val="ListParagraph"/>
        <w:numPr>
          <w:ilvl w:val="0"/>
          <w:numId w:val="41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sz w:val="22"/>
          <w:szCs w:val="22"/>
          <w:lang w:val="en-US"/>
        </w:rPr>
        <w:t xml:space="preserve">Available </w:t>
      </w:r>
      <w:proofErr w:type="spellStart"/>
      <w:r w:rsidRPr="00CF06D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CF06DC"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</w:p>
    <w:p w14:paraId="159E7132" w14:textId="77777777" w:rsidR="004F425D" w:rsidRDefault="004F425D" w:rsidP="004F425D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C15B3FA" w14:textId="0EEC2D9C" w:rsidR="004F425D" w:rsidRPr="003F4BE4" w:rsidRDefault="004F425D" w:rsidP="004F42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CF06D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C572B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If scenario </w:t>
      </w:r>
      <w:r>
        <w:rPr>
          <w:rFonts w:ascii="Calibri" w:eastAsia="Times New Roman" w:hAnsi="Calibri" w:cs="Calibri"/>
          <w:sz w:val="22"/>
          <w:szCs w:val="22"/>
          <w:lang w:val="en-US"/>
        </w:rPr>
        <w:t>3</w:t>
      </w:r>
      <w:r w:rsidRPr="007220B4">
        <w:rPr>
          <w:rFonts w:ascii="Calibri" w:eastAsia="Times New Roman" w:hAnsi="Calibri" w:cs="Calibri"/>
          <w:sz w:val="22"/>
          <w:szCs w:val="22"/>
          <w:lang w:val="en-US"/>
        </w:rPr>
        <w:t xml:space="preserve"> is to be supported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3F4BE4">
        <w:rPr>
          <w:rFonts w:ascii="Calibri" w:eastAsia="Times New Roman" w:hAnsi="Calibri" w:cs="Calibri"/>
          <w:sz w:val="22"/>
          <w:szCs w:val="22"/>
          <w:lang w:val="en-US"/>
        </w:rPr>
        <w:t>SN should inform MN whether SRB3 is configured at the UE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</w:t>
      </w:r>
      <w:r w:rsidRPr="003F4BE4">
        <w:rPr>
          <w:rFonts w:ascii="Calibri" w:eastAsia="Times New Roman" w:hAnsi="Calibri" w:cs="Calibri"/>
          <w:sz w:val="22"/>
          <w:szCs w:val="22"/>
          <w:lang w:val="en-US"/>
        </w:rPr>
        <w:t xml:space="preserve">uring SN-initiated coordination (i.e., when SN checks with MN on who should configure the m-based </w:t>
      </w:r>
      <w:proofErr w:type="spellStart"/>
      <w:r w:rsidRPr="003F4BE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F4BE4">
        <w:rPr>
          <w:rFonts w:ascii="Calibri" w:eastAsia="Times New Roman" w:hAnsi="Calibri" w:cs="Calibri"/>
          <w:sz w:val="22"/>
          <w:szCs w:val="22"/>
          <w:lang w:val="en-US"/>
        </w:rPr>
        <w:t xml:space="preserve"> to the UE and how)</w:t>
      </w:r>
    </w:p>
    <w:p w14:paraId="3601A3CE" w14:textId="77777777" w:rsidR="004F425D" w:rsidRDefault="004F425D" w:rsidP="004F425D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7A66479" w14:textId="7A69557D" w:rsidR="004F425D" w:rsidRDefault="004F425D" w:rsidP="004F42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D480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D480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node </w:t>
      </w:r>
      <w:r w:rsidRPr="00DC1937">
        <w:rPr>
          <w:rFonts w:ascii="Calibri" w:eastAsia="Times New Roman" w:hAnsi="Calibri" w:cs="Calibri"/>
          <w:sz w:val="22"/>
          <w:szCs w:val="22"/>
          <w:lang w:val="en-US"/>
        </w:rPr>
        <w:t xml:space="preserve">that receives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m-based </w:t>
      </w:r>
      <w:proofErr w:type="spellStart"/>
      <w:r w:rsidRPr="00DC193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C193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 should perform the area scope and slice scope check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select the UEs for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before coordinating with the other node to decide which node will send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and how to send.</w:t>
      </w:r>
    </w:p>
    <w:p w14:paraId="12D7A191" w14:textId="77777777" w:rsidR="00EB1FCF" w:rsidRPr="00A508C8" w:rsidRDefault="00EB1FCF" w:rsidP="0018623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1C93D24" w14:textId="7BB9ACA8" w:rsidR="006D4457" w:rsidRPr="004D746C" w:rsidRDefault="00075D8B" w:rsidP="00457414">
      <w:pPr>
        <w:spacing w:after="0"/>
        <w:textAlignment w:val="center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  <w:proofErr w:type="spellStart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QoE</w:t>
      </w:r>
      <w:proofErr w:type="spellEnd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/</w:t>
      </w:r>
      <w:proofErr w:type="spellStart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RVQoE</w:t>
      </w:r>
      <w:proofErr w:type="spellEnd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reporting in NR-DC</w:t>
      </w:r>
    </w:p>
    <w:p w14:paraId="1BE45B0C" w14:textId="77777777" w:rsidR="006D4457" w:rsidRDefault="006D4457" w:rsidP="00457414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CD0E4C8" w14:textId="77777777" w:rsidR="00EB184C" w:rsidRDefault="00EB184C" w:rsidP="00EB184C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  <w:r w:rsidRPr="00F313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F313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For load balancing purposes, it might be useful to allow the flexibility to report some encapsulated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to MN via SRB4 and some to SN via SRB5 at the same time.</w:t>
      </w:r>
    </w:p>
    <w:p w14:paraId="417F729D" w14:textId="77777777" w:rsidR="00EB184C" w:rsidRDefault="00EB184C" w:rsidP="00EB184C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4E57737" w14:textId="77777777" w:rsidR="00EB184C" w:rsidRDefault="00EB184C" w:rsidP="00EB184C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  <w:r w:rsidRPr="003A774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>
        <w:rPr>
          <w:rFonts w:ascii="Calibri" w:eastAsia="Times New Roman" w:hAnsi="Calibri" w:cs="Calibri"/>
          <w:sz w:val="22"/>
          <w:szCs w:val="22"/>
          <w:lang w:val="en-US"/>
        </w:rPr>
        <w:t>: Reporting l</w:t>
      </w:r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eg switch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per</w:t>
      </w:r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encapsulated </w:t>
      </w:r>
      <w:proofErr w:type="spellStart"/>
      <w:r w:rsidRPr="00562D9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i.e., </w:t>
      </w:r>
      <w:r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some encapsulated </w:t>
      </w:r>
      <w:proofErr w:type="spellStart"/>
      <w:r w:rsidRPr="00547E3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reported t</w:t>
      </w:r>
      <w:r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o MN via SRB4 </w:t>
      </w:r>
      <w:r>
        <w:rPr>
          <w:rFonts w:ascii="Calibri" w:eastAsia="Times New Roman" w:hAnsi="Calibri" w:cs="Calibri"/>
          <w:sz w:val="22"/>
          <w:szCs w:val="22"/>
          <w:lang w:val="en-US"/>
        </w:rPr>
        <w:t>while</w:t>
      </w:r>
      <w:r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some encapsulated </w:t>
      </w:r>
      <w:proofErr w:type="spellStart"/>
      <w:r w:rsidRPr="00547E3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can be reported</w:t>
      </w:r>
      <w:r w:rsidRPr="00547E35">
        <w:rPr>
          <w:rFonts w:ascii="Calibri" w:eastAsia="Times New Roman" w:hAnsi="Calibri" w:cs="Calibri"/>
          <w:sz w:val="22"/>
          <w:szCs w:val="22"/>
          <w:lang w:val="en-US"/>
        </w:rPr>
        <w:t xml:space="preserve"> to SN via SRB5 at the same time.</w:t>
      </w:r>
    </w:p>
    <w:p w14:paraId="5D8AAB00" w14:textId="77777777" w:rsidR="00547D41" w:rsidRPr="008751B7" w:rsidRDefault="00547D41" w:rsidP="00EB184C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EB0FE88" w14:textId="77777777" w:rsidR="00903EA5" w:rsidRDefault="00903EA5" w:rsidP="00903EA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RAN3 should discuss whether there </w:t>
      </w:r>
      <w:r>
        <w:rPr>
          <w:rFonts w:ascii="Calibri" w:eastAsia="Times New Roman" w:hAnsi="Calibri" w:cs="Calibri"/>
          <w:sz w:val="22"/>
          <w:szCs w:val="22"/>
          <w:lang w:val="en-US"/>
        </w:rPr>
        <w:t>is a need of</w:t>
      </w:r>
      <w:r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a mechanism to report different </w:t>
      </w:r>
      <w:proofErr w:type="spellStart"/>
      <w:r w:rsidRPr="00890C4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reports over different legs (over SRB4 and SRB5) simultaneously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to avoid incurring the </w:t>
      </w:r>
      <w:proofErr w:type="spellStart"/>
      <w:r w:rsidRPr="00890C43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signaling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latency to </w:t>
      </w:r>
      <w:r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route the </w:t>
      </w:r>
      <w:proofErr w:type="spellStart"/>
      <w:r w:rsidRPr="00890C4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90C43">
        <w:rPr>
          <w:rFonts w:ascii="Calibri" w:eastAsia="Times New Roman" w:hAnsi="Calibri" w:cs="Calibri"/>
          <w:sz w:val="22"/>
          <w:szCs w:val="22"/>
          <w:lang w:val="en-US"/>
        </w:rPr>
        <w:t xml:space="preserve"> reports to the intended node.</w:t>
      </w:r>
    </w:p>
    <w:p w14:paraId="572170AF" w14:textId="77777777" w:rsidR="00903EA5" w:rsidRDefault="00903EA5" w:rsidP="00903EA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If the latency requirement in Proposal 7 is confirmed, </w:t>
      </w:r>
      <w:proofErr w:type="spellStart"/>
      <w:r w:rsidRPr="0050174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reports and </w:t>
      </w:r>
      <w:proofErr w:type="spellStart"/>
      <w:r w:rsidRPr="0050174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reports </w:t>
      </w:r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pertaining to the same </w:t>
      </w:r>
      <w:proofErr w:type="spellStart"/>
      <w:r w:rsidRPr="00AB2C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 reference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sent over different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leg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Else </w:t>
      </w:r>
      <w:proofErr w:type="spellStart"/>
      <w:r w:rsidRPr="00562D9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reports and </w:t>
      </w:r>
      <w:proofErr w:type="spellStart"/>
      <w:r w:rsidRPr="00562D9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reports</w:t>
      </w:r>
      <w:r w:rsidRPr="00CA0455">
        <w:t xml:space="preserve"> </w:t>
      </w:r>
      <w:r w:rsidRPr="00CA0455">
        <w:rPr>
          <w:rFonts w:ascii="Calibri" w:eastAsia="Times New Roman" w:hAnsi="Calibri" w:cs="Calibri"/>
          <w:sz w:val="22"/>
          <w:szCs w:val="22"/>
          <w:lang w:val="en-US"/>
        </w:rPr>
        <w:t xml:space="preserve">pertaining to the same </w:t>
      </w:r>
      <w:proofErr w:type="spellStart"/>
      <w:r w:rsidRPr="00CA045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A0455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  <w:r w:rsidRPr="00562D94">
        <w:rPr>
          <w:rFonts w:ascii="Calibri" w:eastAsia="Times New Roman" w:hAnsi="Calibri" w:cs="Calibri"/>
          <w:sz w:val="22"/>
          <w:szCs w:val="22"/>
          <w:lang w:val="en-US"/>
        </w:rPr>
        <w:t xml:space="preserve"> are always sent over the same leg</w:t>
      </w:r>
    </w:p>
    <w:p w14:paraId="5218326C" w14:textId="77777777" w:rsidR="00BA565B" w:rsidRDefault="00BA565B" w:rsidP="000C60D5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1770068" w14:textId="4AF61403" w:rsidR="00E629ED" w:rsidRPr="004D746C" w:rsidRDefault="00E629ED" w:rsidP="000C60D5">
      <w:pPr>
        <w:spacing w:after="0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  <w:proofErr w:type="spellStart"/>
      <w:r w:rsidRPr="004D746C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lastRenderedPageBreak/>
        <w:t>RVQoE</w:t>
      </w:r>
      <w:proofErr w:type="spellEnd"/>
      <w:r w:rsidRPr="004D746C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configuration in NR-DC</w:t>
      </w:r>
    </w:p>
    <w:p w14:paraId="24249617" w14:textId="77777777" w:rsidR="00E629ED" w:rsidRDefault="00E629ED" w:rsidP="000C60D5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7903246" w14:textId="77777777" w:rsidR="00DD7E68" w:rsidRPr="007F65D9" w:rsidRDefault="00DD7E68" w:rsidP="00DD7E6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5D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A UE in NR-DC should be configured with only one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per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</w:p>
    <w:p w14:paraId="4139852C" w14:textId="77777777" w:rsidR="00DD7E68" w:rsidRDefault="00DD7E68" w:rsidP="00DD7E6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1E59978" w14:textId="4737C2D0" w:rsidR="00DD7E68" w:rsidRDefault="00DD7E68" w:rsidP="00DD7E6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B0A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CB0A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45582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is initially configured by the same node that configures the </w:t>
      </w:r>
      <w:proofErr w:type="spellStart"/>
      <w:r w:rsidRPr="00455823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and no coordination is needed during the “first” </w:t>
      </w:r>
      <w:proofErr w:type="spellStart"/>
      <w:r w:rsidRPr="0045582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455823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because we don’t know a priori which node carries the session</w:t>
      </w:r>
    </w:p>
    <w:p w14:paraId="3B0F7954" w14:textId="77777777" w:rsidR="00DD7E68" w:rsidRDefault="00DD7E68" w:rsidP="00DD7E6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03D7BF7" w14:textId="56B6BA21" w:rsidR="00DD7E68" w:rsidRDefault="00DD7E68" w:rsidP="00DD7E6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97A3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11</w:t>
      </w:r>
      <w:r w:rsidRPr="00A97A3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</w:t>
      </w:r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f we determine that the other node (different from the “node that initially configured the </w:t>
      </w:r>
      <w:proofErr w:type="spellStart"/>
      <w:r w:rsidRPr="00A97A3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”) provides the bearers that carries the application session, the other node can coordinate and show its interest to configure </w:t>
      </w:r>
      <w:proofErr w:type="spellStart"/>
      <w:r w:rsidRPr="00A97A3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 to the “node that initially configured UE” and the </w:t>
      </w:r>
      <w:proofErr w:type="spellStart"/>
      <w:r w:rsidRPr="00A97A3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97A36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can be modified.</w:t>
      </w:r>
    </w:p>
    <w:p w14:paraId="49488A33" w14:textId="77777777" w:rsidR="00DD7E68" w:rsidRDefault="00DD7E68" w:rsidP="00DD7E6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1C997BD" w14:textId="0237F22B" w:rsidR="00DD7E68" w:rsidRPr="00CC3BA4" w:rsidRDefault="00DD7E68" w:rsidP="00DD7E68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D019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12</w:t>
      </w:r>
      <w:r w:rsidRPr="00D019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wait for RAN</w:t>
      </w:r>
      <w:r w:rsidR="00F96A0F">
        <w:rPr>
          <w:rFonts w:ascii="Calibri" w:eastAsia="Times New Roman" w:hAnsi="Calibri" w:cs="Calibri"/>
          <w:sz w:val="22"/>
          <w:szCs w:val="22"/>
          <w:lang w:val="en-US"/>
        </w:rPr>
        <w:t>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decision </w:t>
      </w:r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on whether </w:t>
      </w:r>
      <w:proofErr w:type="spellStart"/>
      <w:r w:rsidRPr="00D019FC">
        <w:rPr>
          <w:rFonts w:ascii="Calibri" w:eastAsia="Times New Roman" w:hAnsi="Calibri" w:cs="Calibri"/>
          <w:sz w:val="22"/>
          <w:szCs w:val="22"/>
          <w:lang w:val="en-US"/>
        </w:rPr>
        <w:t>MeasurementReportAppLayer</w:t>
      </w:r>
      <w:proofErr w:type="spellEnd"/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278C8">
        <w:rPr>
          <w:rFonts w:ascii="Calibri" w:eastAsia="Times New Roman" w:hAnsi="Calibri" w:cs="Calibri"/>
          <w:sz w:val="22"/>
          <w:szCs w:val="22"/>
          <w:lang w:val="en-US"/>
        </w:rPr>
        <w:t xml:space="preserve">is always used </w:t>
      </w:r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proofErr w:type="spellStart"/>
      <w:r w:rsidRPr="00D019FC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reporting or whether </w:t>
      </w:r>
      <w:proofErr w:type="spellStart"/>
      <w:r w:rsidRPr="00D019FC">
        <w:rPr>
          <w:rFonts w:ascii="Calibri" w:eastAsia="Times New Roman" w:hAnsi="Calibri" w:cs="Calibri"/>
          <w:sz w:val="22"/>
          <w:szCs w:val="22"/>
          <w:lang w:val="en-US"/>
        </w:rPr>
        <w:t>ULInformationTransferMRDC</w:t>
      </w:r>
      <w:proofErr w:type="spellEnd"/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can also be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used before deciding whether to </w:t>
      </w:r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use RRC Transfer procedure or use a different </w:t>
      </w:r>
      <w:proofErr w:type="spellStart"/>
      <w:r w:rsidRPr="00D019FC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message to transfer the </w:t>
      </w:r>
      <w:proofErr w:type="spellStart"/>
      <w:r w:rsidRPr="00D019F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D019FC">
        <w:rPr>
          <w:rFonts w:ascii="Calibri" w:eastAsia="Times New Roman" w:hAnsi="Calibri" w:cs="Calibri"/>
          <w:sz w:val="22"/>
          <w:szCs w:val="22"/>
          <w:lang w:val="en-US"/>
        </w:rPr>
        <w:t xml:space="preserve"> report between MN and SN</w:t>
      </w:r>
    </w:p>
    <w:p w14:paraId="49F53801" w14:textId="77777777" w:rsidR="00C11E45" w:rsidRPr="00AA4A31" w:rsidRDefault="00C11E45" w:rsidP="00457414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61F7" w14:textId="77777777" w:rsidR="00A37974" w:rsidRDefault="00A37974" w:rsidP="006F5F92">
      <w:pPr>
        <w:spacing w:after="0"/>
      </w:pPr>
      <w:r>
        <w:separator/>
      </w:r>
    </w:p>
  </w:endnote>
  <w:endnote w:type="continuationSeparator" w:id="0">
    <w:p w14:paraId="6B670DD6" w14:textId="77777777" w:rsidR="00A37974" w:rsidRDefault="00A37974" w:rsidP="006F5F92">
      <w:pPr>
        <w:spacing w:after="0"/>
      </w:pPr>
      <w:r>
        <w:continuationSeparator/>
      </w:r>
    </w:p>
  </w:endnote>
  <w:endnote w:type="continuationNotice" w:id="1">
    <w:p w14:paraId="41B3300C" w14:textId="77777777" w:rsidR="00A37974" w:rsidRDefault="00A379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0FCDA" w14:textId="77777777" w:rsidR="00A37974" w:rsidRDefault="00A37974" w:rsidP="006F5F92">
      <w:pPr>
        <w:spacing w:after="0"/>
      </w:pPr>
      <w:r>
        <w:separator/>
      </w:r>
    </w:p>
  </w:footnote>
  <w:footnote w:type="continuationSeparator" w:id="0">
    <w:p w14:paraId="2662D76D" w14:textId="77777777" w:rsidR="00A37974" w:rsidRDefault="00A37974" w:rsidP="006F5F92">
      <w:pPr>
        <w:spacing w:after="0"/>
      </w:pPr>
      <w:r>
        <w:continuationSeparator/>
      </w:r>
    </w:p>
  </w:footnote>
  <w:footnote w:type="continuationNotice" w:id="1">
    <w:p w14:paraId="4C7DD996" w14:textId="77777777" w:rsidR="00A37974" w:rsidRDefault="00A379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B69"/>
    <w:multiLevelType w:val="hybridMultilevel"/>
    <w:tmpl w:val="571637DE"/>
    <w:lvl w:ilvl="0" w:tplc="1ADA5C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2B52"/>
    <w:multiLevelType w:val="hybridMultilevel"/>
    <w:tmpl w:val="25F6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17FB"/>
    <w:multiLevelType w:val="hybridMultilevel"/>
    <w:tmpl w:val="48B82E6C"/>
    <w:lvl w:ilvl="0" w:tplc="48B4A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7EA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E01B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495B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0E2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FA1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66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425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85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D46786"/>
    <w:multiLevelType w:val="hybridMultilevel"/>
    <w:tmpl w:val="BD2E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E0C43"/>
    <w:multiLevelType w:val="hybridMultilevel"/>
    <w:tmpl w:val="45A8D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3724E"/>
    <w:multiLevelType w:val="hybridMultilevel"/>
    <w:tmpl w:val="ED86B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96632"/>
    <w:multiLevelType w:val="hybridMultilevel"/>
    <w:tmpl w:val="8E668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93738"/>
    <w:multiLevelType w:val="hybridMultilevel"/>
    <w:tmpl w:val="3642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73ED0"/>
    <w:multiLevelType w:val="hybridMultilevel"/>
    <w:tmpl w:val="047AF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C4B43"/>
    <w:multiLevelType w:val="hybridMultilevel"/>
    <w:tmpl w:val="1370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07BCB"/>
    <w:multiLevelType w:val="hybridMultilevel"/>
    <w:tmpl w:val="FE52159A"/>
    <w:lvl w:ilvl="0" w:tplc="F6B2C8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2C93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60BD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20A2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5E56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EC16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9466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EE4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5A2A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2F139C7"/>
    <w:multiLevelType w:val="hybridMultilevel"/>
    <w:tmpl w:val="9ED04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73BE2"/>
    <w:multiLevelType w:val="hybridMultilevel"/>
    <w:tmpl w:val="17080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52375F0"/>
    <w:multiLevelType w:val="multilevel"/>
    <w:tmpl w:val="974E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8C12097"/>
    <w:multiLevelType w:val="hybridMultilevel"/>
    <w:tmpl w:val="03124322"/>
    <w:lvl w:ilvl="0" w:tplc="BEE4DD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7CA9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44BB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1C6D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EAB7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8A9F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C5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709A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78CE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A2E6D8A"/>
    <w:multiLevelType w:val="hybridMultilevel"/>
    <w:tmpl w:val="2860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615C3"/>
    <w:multiLevelType w:val="hybridMultilevel"/>
    <w:tmpl w:val="FB4E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302F5"/>
    <w:multiLevelType w:val="multilevel"/>
    <w:tmpl w:val="3C00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BA26CA5"/>
    <w:multiLevelType w:val="hybridMultilevel"/>
    <w:tmpl w:val="4FF61F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411FC3"/>
    <w:multiLevelType w:val="multilevel"/>
    <w:tmpl w:val="8BE4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586807"/>
    <w:multiLevelType w:val="hybridMultilevel"/>
    <w:tmpl w:val="3E1AB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013B6"/>
    <w:multiLevelType w:val="hybridMultilevel"/>
    <w:tmpl w:val="E50C7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F33FF"/>
    <w:multiLevelType w:val="hybridMultilevel"/>
    <w:tmpl w:val="DBF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8152D"/>
    <w:multiLevelType w:val="hybridMultilevel"/>
    <w:tmpl w:val="248C820C"/>
    <w:lvl w:ilvl="0" w:tplc="68FAB2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7ABB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44E3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3EA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CEFE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5C9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24D3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7851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0449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A427A9F"/>
    <w:multiLevelType w:val="hybridMultilevel"/>
    <w:tmpl w:val="0426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15400"/>
    <w:multiLevelType w:val="hybridMultilevel"/>
    <w:tmpl w:val="82187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633D5A"/>
    <w:multiLevelType w:val="hybridMultilevel"/>
    <w:tmpl w:val="A74CB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F572A"/>
    <w:multiLevelType w:val="hybridMultilevel"/>
    <w:tmpl w:val="7CD69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B1100"/>
    <w:multiLevelType w:val="hybridMultilevel"/>
    <w:tmpl w:val="E00CB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7702"/>
    <w:multiLevelType w:val="hybridMultilevel"/>
    <w:tmpl w:val="9C783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C0716"/>
    <w:multiLevelType w:val="hybridMultilevel"/>
    <w:tmpl w:val="289A1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67796"/>
    <w:multiLevelType w:val="hybridMultilevel"/>
    <w:tmpl w:val="F8E62E40"/>
    <w:lvl w:ilvl="0" w:tplc="B8E83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6A2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322B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DA417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52A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125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7C7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C1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E23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2D1D97"/>
    <w:multiLevelType w:val="hybridMultilevel"/>
    <w:tmpl w:val="A9AEE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52155"/>
    <w:multiLevelType w:val="hybridMultilevel"/>
    <w:tmpl w:val="F750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E0676"/>
    <w:multiLevelType w:val="hybridMultilevel"/>
    <w:tmpl w:val="1966A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47391"/>
    <w:multiLevelType w:val="hybridMultilevel"/>
    <w:tmpl w:val="A306C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C4B86"/>
    <w:multiLevelType w:val="hybridMultilevel"/>
    <w:tmpl w:val="47C6D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7648E"/>
    <w:multiLevelType w:val="hybridMultilevel"/>
    <w:tmpl w:val="AD22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D6473"/>
    <w:multiLevelType w:val="hybridMultilevel"/>
    <w:tmpl w:val="CE16ADF8"/>
    <w:lvl w:ilvl="0" w:tplc="831660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5EF7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889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6EDB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403D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36DF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C27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2AFB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26CC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D835FC5"/>
    <w:multiLevelType w:val="hybridMultilevel"/>
    <w:tmpl w:val="BB927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62042"/>
    <w:multiLevelType w:val="hybridMultilevel"/>
    <w:tmpl w:val="920A1ECA"/>
    <w:lvl w:ilvl="0" w:tplc="89C0F2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481B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FCF6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D08D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3A8B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B050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6611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060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0AF6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989363015">
    <w:abstractNumId w:val="13"/>
  </w:num>
  <w:num w:numId="2" w16cid:durableId="1769815083">
    <w:abstractNumId w:val="21"/>
  </w:num>
  <w:num w:numId="3" w16cid:durableId="1208184074">
    <w:abstractNumId w:val="14"/>
  </w:num>
  <w:num w:numId="4" w16cid:durableId="1623539418">
    <w:abstractNumId w:val="20"/>
  </w:num>
  <w:num w:numId="5" w16cid:durableId="1965698489">
    <w:abstractNumId w:val="22"/>
  </w:num>
  <w:num w:numId="6" w16cid:durableId="871186666">
    <w:abstractNumId w:val="24"/>
  </w:num>
  <w:num w:numId="7" w16cid:durableId="1628656910">
    <w:abstractNumId w:val="3"/>
  </w:num>
  <w:num w:numId="8" w16cid:durableId="1030758521">
    <w:abstractNumId w:val="39"/>
  </w:num>
  <w:num w:numId="9" w16cid:durableId="306665288">
    <w:abstractNumId w:val="11"/>
  </w:num>
  <w:num w:numId="10" w16cid:durableId="1991250135">
    <w:abstractNumId w:val="16"/>
  </w:num>
  <w:num w:numId="11" w16cid:durableId="220602126">
    <w:abstractNumId w:val="12"/>
  </w:num>
  <w:num w:numId="12" w16cid:durableId="1663313218">
    <w:abstractNumId w:val="7"/>
  </w:num>
  <w:num w:numId="13" w16cid:durableId="1009022309">
    <w:abstractNumId w:val="37"/>
  </w:num>
  <w:num w:numId="14" w16cid:durableId="524975709">
    <w:abstractNumId w:val="8"/>
  </w:num>
  <w:num w:numId="15" w16cid:durableId="1444225991">
    <w:abstractNumId w:val="30"/>
  </w:num>
  <w:num w:numId="16" w16cid:durableId="623534710">
    <w:abstractNumId w:val="6"/>
  </w:num>
  <w:num w:numId="17" w16cid:durableId="354159098">
    <w:abstractNumId w:val="35"/>
  </w:num>
  <w:num w:numId="18" w16cid:durableId="266735278">
    <w:abstractNumId w:val="28"/>
  </w:num>
  <w:num w:numId="19" w16cid:durableId="2021348312">
    <w:abstractNumId w:val="26"/>
  </w:num>
  <w:num w:numId="20" w16cid:durableId="92363010">
    <w:abstractNumId w:val="36"/>
  </w:num>
  <w:num w:numId="21" w16cid:durableId="568853250">
    <w:abstractNumId w:val="0"/>
  </w:num>
  <w:num w:numId="22" w16cid:durableId="2036300297">
    <w:abstractNumId w:val="5"/>
  </w:num>
  <w:num w:numId="23" w16cid:durableId="1392582163">
    <w:abstractNumId w:val="38"/>
  </w:num>
  <w:num w:numId="24" w16cid:durableId="335353595">
    <w:abstractNumId w:val="15"/>
  </w:num>
  <w:num w:numId="25" w16cid:durableId="858852739">
    <w:abstractNumId w:val="2"/>
  </w:num>
  <w:num w:numId="26" w16cid:durableId="1886601697">
    <w:abstractNumId w:val="25"/>
  </w:num>
  <w:num w:numId="27" w16cid:durableId="1557745154">
    <w:abstractNumId w:val="18"/>
  </w:num>
  <w:num w:numId="28" w16cid:durableId="2125689970">
    <w:abstractNumId w:val="33"/>
  </w:num>
  <w:num w:numId="29" w16cid:durableId="721102336">
    <w:abstractNumId w:val="1"/>
  </w:num>
  <w:num w:numId="30" w16cid:durableId="1702587213">
    <w:abstractNumId w:val="23"/>
  </w:num>
  <w:num w:numId="31" w16cid:durableId="881331976">
    <w:abstractNumId w:val="27"/>
  </w:num>
  <w:num w:numId="32" w16cid:durableId="497842390">
    <w:abstractNumId w:val="40"/>
  </w:num>
  <w:num w:numId="33" w16cid:durableId="1218054778">
    <w:abstractNumId w:val="19"/>
  </w:num>
  <w:num w:numId="34" w16cid:durableId="185874925">
    <w:abstractNumId w:val="4"/>
  </w:num>
  <w:num w:numId="35" w16cid:durableId="1237089761">
    <w:abstractNumId w:val="42"/>
  </w:num>
  <w:num w:numId="36" w16cid:durableId="272708547">
    <w:abstractNumId w:val="10"/>
  </w:num>
  <w:num w:numId="37" w16cid:durableId="1450205365">
    <w:abstractNumId w:val="29"/>
  </w:num>
  <w:num w:numId="38" w16cid:durableId="2045475051">
    <w:abstractNumId w:val="9"/>
  </w:num>
  <w:num w:numId="39" w16cid:durableId="1104152506">
    <w:abstractNumId w:val="17"/>
  </w:num>
  <w:num w:numId="40" w16cid:durableId="1732607350">
    <w:abstractNumId w:val="41"/>
  </w:num>
  <w:num w:numId="41" w16cid:durableId="1786538476">
    <w:abstractNumId w:val="31"/>
  </w:num>
  <w:num w:numId="42" w16cid:durableId="963921166">
    <w:abstractNumId w:val="34"/>
  </w:num>
  <w:num w:numId="43" w16cid:durableId="1715151378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228"/>
    <w:rsid w:val="00000580"/>
    <w:rsid w:val="00004113"/>
    <w:rsid w:val="000047B8"/>
    <w:rsid w:val="00004DC4"/>
    <w:rsid w:val="00005EF1"/>
    <w:rsid w:val="00005F24"/>
    <w:rsid w:val="00007754"/>
    <w:rsid w:val="0001231B"/>
    <w:rsid w:val="00013035"/>
    <w:rsid w:val="00013C31"/>
    <w:rsid w:val="00016213"/>
    <w:rsid w:val="00016648"/>
    <w:rsid w:val="00016844"/>
    <w:rsid w:val="00016923"/>
    <w:rsid w:val="00016A85"/>
    <w:rsid w:val="0001736B"/>
    <w:rsid w:val="00017988"/>
    <w:rsid w:val="00017DB7"/>
    <w:rsid w:val="000201E8"/>
    <w:rsid w:val="0002287F"/>
    <w:rsid w:val="0002370E"/>
    <w:rsid w:val="00023878"/>
    <w:rsid w:val="00025A05"/>
    <w:rsid w:val="00026785"/>
    <w:rsid w:val="00026B82"/>
    <w:rsid w:val="00026C6C"/>
    <w:rsid w:val="000302BA"/>
    <w:rsid w:val="00034905"/>
    <w:rsid w:val="0003513D"/>
    <w:rsid w:val="0003594C"/>
    <w:rsid w:val="00035E0A"/>
    <w:rsid w:val="00035E76"/>
    <w:rsid w:val="00036295"/>
    <w:rsid w:val="000368B1"/>
    <w:rsid w:val="00036B89"/>
    <w:rsid w:val="000404E6"/>
    <w:rsid w:val="00040F58"/>
    <w:rsid w:val="00041B0F"/>
    <w:rsid w:val="00041E5A"/>
    <w:rsid w:val="000426F6"/>
    <w:rsid w:val="000433CD"/>
    <w:rsid w:val="0004351E"/>
    <w:rsid w:val="00043E2F"/>
    <w:rsid w:val="00044304"/>
    <w:rsid w:val="00045636"/>
    <w:rsid w:val="0004688A"/>
    <w:rsid w:val="00047C16"/>
    <w:rsid w:val="00047D10"/>
    <w:rsid w:val="00047F91"/>
    <w:rsid w:val="00051054"/>
    <w:rsid w:val="000514C3"/>
    <w:rsid w:val="00052325"/>
    <w:rsid w:val="0005290A"/>
    <w:rsid w:val="000537D9"/>
    <w:rsid w:val="00053E36"/>
    <w:rsid w:val="00054F3B"/>
    <w:rsid w:val="00056056"/>
    <w:rsid w:val="00056596"/>
    <w:rsid w:val="000569A4"/>
    <w:rsid w:val="00056C6A"/>
    <w:rsid w:val="000576E8"/>
    <w:rsid w:val="0006001D"/>
    <w:rsid w:val="0006191A"/>
    <w:rsid w:val="00061CDB"/>
    <w:rsid w:val="00062827"/>
    <w:rsid w:val="00062BFC"/>
    <w:rsid w:val="00064BBF"/>
    <w:rsid w:val="00065150"/>
    <w:rsid w:val="0006786F"/>
    <w:rsid w:val="0007024D"/>
    <w:rsid w:val="00071115"/>
    <w:rsid w:val="00072D1E"/>
    <w:rsid w:val="00072E7C"/>
    <w:rsid w:val="00073986"/>
    <w:rsid w:val="000748FE"/>
    <w:rsid w:val="00074992"/>
    <w:rsid w:val="00075D8B"/>
    <w:rsid w:val="000777E6"/>
    <w:rsid w:val="000817E7"/>
    <w:rsid w:val="000829B6"/>
    <w:rsid w:val="00082F6C"/>
    <w:rsid w:val="00085880"/>
    <w:rsid w:val="00086188"/>
    <w:rsid w:val="00090788"/>
    <w:rsid w:val="000926A4"/>
    <w:rsid w:val="0009270B"/>
    <w:rsid w:val="00093D3C"/>
    <w:rsid w:val="00094FFD"/>
    <w:rsid w:val="00095A14"/>
    <w:rsid w:val="000962E4"/>
    <w:rsid w:val="0009658D"/>
    <w:rsid w:val="00096A23"/>
    <w:rsid w:val="00096AE9"/>
    <w:rsid w:val="00096B82"/>
    <w:rsid w:val="000971D5"/>
    <w:rsid w:val="00097203"/>
    <w:rsid w:val="000A0616"/>
    <w:rsid w:val="000A1CF0"/>
    <w:rsid w:val="000A22C7"/>
    <w:rsid w:val="000A36F5"/>
    <w:rsid w:val="000A4892"/>
    <w:rsid w:val="000A48CD"/>
    <w:rsid w:val="000A6FE8"/>
    <w:rsid w:val="000A7D3D"/>
    <w:rsid w:val="000B0070"/>
    <w:rsid w:val="000B05B5"/>
    <w:rsid w:val="000B0EE4"/>
    <w:rsid w:val="000B182D"/>
    <w:rsid w:val="000B19D7"/>
    <w:rsid w:val="000B1F6E"/>
    <w:rsid w:val="000B2458"/>
    <w:rsid w:val="000B31A9"/>
    <w:rsid w:val="000B65EC"/>
    <w:rsid w:val="000B6ABC"/>
    <w:rsid w:val="000B75DB"/>
    <w:rsid w:val="000C090F"/>
    <w:rsid w:val="000C2243"/>
    <w:rsid w:val="000C5145"/>
    <w:rsid w:val="000C60D5"/>
    <w:rsid w:val="000C63AC"/>
    <w:rsid w:val="000C6678"/>
    <w:rsid w:val="000C677A"/>
    <w:rsid w:val="000C691F"/>
    <w:rsid w:val="000C721A"/>
    <w:rsid w:val="000D152B"/>
    <w:rsid w:val="000D1C8C"/>
    <w:rsid w:val="000D212C"/>
    <w:rsid w:val="000D2327"/>
    <w:rsid w:val="000D2413"/>
    <w:rsid w:val="000D2ED5"/>
    <w:rsid w:val="000D36A0"/>
    <w:rsid w:val="000D3A10"/>
    <w:rsid w:val="000D48CA"/>
    <w:rsid w:val="000D4974"/>
    <w:rsid w:val="000D4CD8"/>
    <w:rsid w:val="000D5865"/>
    <w:rsid w:val="000D5BC9"/>
    <w:rsid w:val="000D5DD0"/>
    <w:rsid w:val="000D5F38"/>
    <w:rsid w:val="000D6E1C"/>
    <w:rsid w:val="000D6FA2"/>
    <w:rsid w:val="000D70FA"/>
    <w:rsid w:val="000E0D53"/>
    <w:rsid w:val="000E1826"/>
    <w:rsid w:val="000E191F"/>
    <w:rsid w:val="000E1BBE"/>
    <w:rsid w:val="000E1D48"/>
    <w:rsid w:val="000E1F07"/>
    <w:rsid w:val="000E2563"/>
    <w:rsid w:val="000E2AD5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1F04"/>
    <w:rsid w:val="00102353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28AA"/>
    <w:rsid w:val="00112C3E"/>
    <w:rsid w:val="00112E48"/>
    <w:rsid w:val="001141F2"/>
    <w:rsid w:val="001143F1"/>
    <w:rsid w:val="001167BA"/>
    <w:rsid w:val="00117133"/>
    <w:rsid w:val="00121B4A"/>
    <w:rsid w:val="001226A1"/>
    <w:rsid w:val="001254E9"/>
    <w:rsid w:val="001303DE"/>
    <w:rsid w:val="00131D34"/>
    <w:rsid w:val="00132490"/>
    <w:rsid w:val="0013354F"/>
    <w:rsid w:val="001343D7"/>
    <w:rsid w:val="001404C2"/>
    <w:rsid w:val="00140737"/>
    <w:rsid w:val="00141072"/>
    <w:rsid w:val="001416AE"/>
    <w:rsid w:val="00141E78"/>
    <w:rsid w:val="001426EA"/>
    <w:rsid w:val="0014280D"/>
    <w:rsid w:val="001438B1"/>
    <w:rsid w:val="001451E9"/>
    <w:rsid w:val="001454FE"/>
    <w:rsid w:val="00145A92"/>
    <w:rsid w:val="00146E4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57E1A"/>
    <w:rsid w:val="0016151A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1660"/>
    <w:rsid w:val="00172310"/>
    <w:rsid w:val="00173416"/>
    <w:rsid w:val="00174243"/>
    <w:rsid w:val="0017483C"/>
    <w:rsid w:val="00174DCD"/>
    <w:rsid w:val="001751EB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623A"/>
    <w:rsid w:val="001862B2"/>
    <w:rsid w:val="0018766D"/>
    <w:rsid w:val="00187CD5"/>
    <w:rsid w:val="00192885"/>
    <w:rsid w:val="001928E8"/>
    <w:rsid w:val="001935AF"/>
    <w:rsid w:val="0019451A"/>
    <w:rsid w:val="0019498C"/>
    <w:rsid w:val="00196E14"/>
    <w:rsid w:val="001976E5"/>
    <w:rsid w:val="001A0126"/>
    <w:rsid w:val="001A0BD4"/>
    <w:rsid w:val="001A3126"/>
    <w:rsid w:val="001A6B88"/>
    <w:rsid w:val="001A7FAA"/>
    <w:rsid w:val="001B0162"/>
    <w:rsid w:val="001B0259"/>
    <w:rsid w:val="001B105A"/>
    <w:rsid w:val="001B16E2"/>
    <w:rsid w:val="001B231C"/>
    <w:rsid w:val="001B3E12"/>
    <w:rsid w:val="001B5FDB"/>
    <w:rsid w:val="001B65CA"/>
    <w:rsid w:val="001B67A7"/>
    <w:rsid w:val="001B795A"/>
    <w:rsid w:val="001C0423"/>
    <w:rsid w:val="001C0946"/>
    <w:rsid w:val="001C0B7D"/>
    <w:rsid w:val="001C3A5F"/>
    <w:rsid w:val="001C4EB0"/>
    <w:rsid w:val="001C54DA"/>
    <w:rsid w:val="001C6542"/>
    <w:rsid w:val="001C6CDD"/>
    <w:rsid w:val="001C75FF"/>
    <w:rsid w:val="001C78D6"/>
    <w:rsid w:val="001D05F5"/>
    <w:rsid w:val="001D19A8"/>
    <w:rsid w:val="001D1B92"/>
    <w:rsid w:val="001D2158"/>
    <w:rsid w:val="001D2A48"/>
    <w:rsid w:val="001D3C3F"/>
    <w:rsid w:val="001D424C"/>
    <w:rsid w:val="001D4284"/>
    <w:rsid w:val="001D5280"/>
    <w:rsid w:val="001D5CD8"/>
    <w:rsid w:val="001E00E9"/>
    <w:rsid w:val="001E0CF9"/>
    <w:rsid w:val="001E35D1"/>
    <w:rsid w:val="001E4131"/>
    <w:rsid w:val="001E5FF2"/>
    <w:rsid w:val="001E6C7E"/>
    <w:rsid w:val="001E715B"/>
    <w:rsid w:val="001E740E"/>
    <w:rsid w:val="001F0301"/>
    <w:rsid w:val="001F094F"/>
    <w:rsid w:val="001F1861"/>
    <w:rsid w:val="001F1928"/>
    <w:rsid w:val="001F1CDC"/>
    <w:rsid w:val="001F2130"/>
    <w:rsid w:val="001F3CB4"/>
    <w:rsid w:val="001F451E"/>
    <w:rsid w:val="001F46BF"/>
    <w:rsid w:val="001F4ADF"/>
    <w:rsid w:val="001F4D2C"/>
    <w:rsid w:val="001F66E5"/>
    <w:rsid w:val="001F7D34"/>
    <w:rsid w:val="00203088"/>
    <w:rsid w:val="00203618"/>
    <w:rsid w:val="00203CEE"/>
    <w:rsid w:val="00204DFB"/>
    <w:rsid w:val="0020653D"/>
    <w:rsid w:val="002104DA"/>
    <w:rsid w:val="00210BA4"/>
    <w:rsid w:val="002118AD"/>
    <w:rsid w:val="00213317"/>
    <w:rsid w:val="002134B7"/>
    <w:rsid w:val="00213A6C"/>
    <w:rsid w:val="002145E1"/>
    <w:rsid w:val="002149F4"/>
    <w:rsid w:val="00215DEC"/>
    <w:rsid w:val="00216D54"/>
    <w:rsid w:val="00217ADF"/>
    <w:rsid w:val="00220B36"/>
    <w:rsid w:val="002210DB"/>
    <w:rsid w:val="00223EB3"/>
    <w:rsid w:val="00223F64"/>
    <w:rsid w:val="0022431D"/>
    <w:rsid w:val="00225E3E"/>
    <w:rsid w:val="00230735"/>
    <w:rsid w:val="00231D28"/>
    <w:rsid w:val="0023239E"/>
    <w:rsid w:val="00232F8F"/>
    <w:rsid w:val="002348F1"/>
    <w:rsid w:val="002407C7"/>
    <w:rsid w:val="00241065"/>
    <w:rsid w:val="00241403"/>
    <w:rsid w:val="00242318"/>
    <w:rsid w:val="00242667"/>
    <w:rsid w:val="00242E4E"/>
    <w:rsid w:val="002440C4"/>
    <w:rsid w:val="0024480D"/>
    <w:rsid w:val="002450B2"/>
    <w:rsid w:val="00245744"/>
    <w:rsid w:val="00245BBD"/>
    <w:rsid w:val="002503AE"/>
    <w:rsid w:val="0025058E"/>
    <w:rsid w:val="002505C2"/>
    <w:rsid w:val="00250EE5"/>
    <w:rsid w:val="002521C7"/>
    <w:rsid w:val="00253057"/>
    <w:rsid w:val="00253749"/>
    <w:rsid w:val="00253A41"/>
    <w:rsid w:val="002551DB"/>
    <w:rsid w:val="002557B1"/>
    <w:rsid w:val="0025623B"/>
    <w:rsid w:val="002569D4"/>
    <w:rsid w:val="00257BE9"/>
    <w:rsid w:val="002608D7"/>
    <w:rsid w:val="002609C2"/>
    <w:rsid w:val="00261E7B"/>
    <w:rsid w:val="00262D46"/>
    <w:rsid w:val="00262EBE"/>
    <w:rsid w:val="002633FB"/>
    <w:rsid w:val="002639F6"/>
    <w:rsid w:val="00265385"/>
    <w:rsid w:val="00265BEC"/>
    <w:rsid w:val="002661AB"/>
    <w:rsid w:val="002661F8"/>
    <w:rsid w:val="00266E22"/>
    <w:rsid w:val="00266F1E"/>
    <w:rsid w:val="00270255"/>
    <w:rsid w:val="00271F96"/>
    <w:rsid w:val="0027428A"/>
    <w:rsid w:val="002747DF"/>
    <w:rsid w:val="0027520B"/>
    <w:rsid w:val="0027722A"/>
    <w:rsid w:val="002772F9"/>
    <w:rsid w:val="00277A4E"/>
    <w:rsid w:val="00277D70"/>
    <w:rsid w:val="00280C47"/>
    <w:rsid w:val="00282B9B"/>
    <w:rsid w:val="0028329E"/>
    <w:rsid w:val="00283463"/>
    <w:rsid w:val="00283531"/>
    <w:rsid w:val="00283D35"/>
    <w:rsid w:val="0028447E"/>
    <w:rsid w:val="0028470D"/>
    <w:rsid w:val="00284FC6"/>
    <w:rsid w:val="00287080"/>
    <w:rsid w:val="00291852"/>
    <w:rsid w:val="00294640"/>
    <w:rsid w:val="002951D1"/>
    <w:rsid w:val="00295784"/>
    <w:rsid w:val="002958EC"/>
    <w:rsid w:val="00296895"/>
    <w:rsid w:val="002976EC"/>
    <w:rsid w:val="002A0123"/>
    <w:rsid w:val="002A3291"/>
    <w:rsid w:val="002A4383"/>
    <w:rsid w:val="002A4400"/>
    <w:rsid w:val="002A4B43"/>
    <w:rsid w:val="002A5606"/>
    <w:rsid w:val="002A5A6F"/>
    <w:rsid w:val="002A5F0F"/>
    <w:rsid w:val="002A7E54"/>
    <w:rsid w:val="002B024E"/>
    <w:rsid w:val="002B0A40"/>
    <w:rsid w:val="002B1546"/>
    <w:rsid w:val="002B23CC"/>
    <w:rsid w:val="002B4718"/>
    <w:rsid w:val="002B532E"/>
    <w:rsid w:val="002B54AD"/>
    <w:rsid w:val="002B5578"/>
    <w:rsid w:val="002B673C"/>
    <w:rsid w:val="002B6BC6"/>
    <w:rsid w:val="002B6E9A"/>
    <w:rsid w:val="002C1D41"/>
    <w:rsid w:val="002C22D3"/>
    <w:rsid w:val="002C3EF2"/>
    <w:rsid w:val="002C43BE"/>
    <w:rsid w:val="002C43E9"/>
    <w:rsid w:val="002C478A"/>
    <w:rsid w:val="002C4DF4"/>
    <w:rsid w:val="002C5023"/>
    <w:rsid w:val="002C521C"/>
    <w:rsid w:val="002C5B17"/>
    <w:rsid w:val="002C6785"/>
    <w:rsid w:val="002C6B55"/>
    <w:rsid w:val="002C6DA8"/>
    <w:rsid w:val="002C756B"/>
    <w:rsid w:val="002C7DB3"/>
    <w:rsid w:val="002D055C"/>
    <w:rsid w:val="002D0D78"/>
    <w:rsid w:val="002D29DA"/>
    <w:rsid w:val="002D40B5"/>
    <w:rsid w:val="002D4FE3"/>
    <w:rsid w:val="002D5154"/>
    <w:rsid w:val="002D5731"/>
    <w:rsid w:val="002D5FC2"/>
    <w:rsid w:val="002D6599"/>
    <w:rsid w:val="002D6718"/>
    <w:rsid w:val="002D69E4"/>
    <w:rsid w:val="002D6BF9"/>
    <w:rsid w:val="002D6DD7"/>
    <w:rsid w:val="002E079E"/>
    <w:rsid w:val="002E1ABB"/>
    <w:rsid w:val="002E252A"/>
    <w:rsid w:val="002E2AD6"/>
    <w:rsid w:val="002E378E"/>
    <w:rsid w:val="002E5087"/>
    <w:rsid w:val="002E549B"/>
    <w:rsid w:val="002E55F3"/>
    <w:rsid w:val="002E5AB9"/>
    <w:rsid w:val="002E61A9"/>
    <w:rsid w:val="002E6707"/>
    <w:rsid w:val="002E6F81"/>
    <w:rsid w:val="002F08BD"/>
    <w:rsid w:val="002F0E20"/>
    <w:rsid w:val="002F2709"/>
    <w:rsid w:val="002F2722"/>
    <w:rsid w:val="002F3C84"/>
    <w:rsid w:val="002F47F7"/>
    <w:rsid w:val="002F51B3"/>
    <w:rsid w:val="002F552A"/>
    <w:rsid w:val="002F5FA7"/>
    <w:rsid w:val="002F61E6"/>
    <w:rsid w:val="003001DF"/>
    <w:rsid w:val="003006E3"/>
    <w:rsid w:val="00300A13"/>
    <w:rsid w:val="00302CB3"/>
    <w:rsid w:val="0030443A"/>
    <w:rsid w:val="003058B2"/>
    <w:rsid w:val="00306829"/>
    <w:rsid w:val="0030737E"/>
    <w:rsid w:val="00312511"/>
    <w:rsid w:val="0031356E"/>
    <w:rsid w:val="00315786"/>
    <w:rsid w:val="0031585A"/>
    <w:rsid w:val="00315D42"/>
    <w:rsid w:val="003164D7"/>
    <w:rsid w:val="003167F4"/>
    <w:rsid w:val="00316B43"/>
    <w:rsid w:val="00316E12"/>
    <w:rsid w:val="003201F3"/>
    <w:rsid w:val="00320397"/>
    <w:rsid w:val="003206A9"/>
    <w:rsid w:val="00321302"/>
    <w:rsid w:val="0032251C"/>
    <w:rsid w:val="003225BF"/>
    <w:rsid w:val="00324E05"/>
    <w:rsid w:val="003252FE"/>
    <w:rsid w:val="00325BC8"/>
    <w:rsid w:val="0032635E"/>
    <w:rsid w:val="003266CE"/>
    <w:rsid w:val="003267CB"/>
    <w:rsid w:val="00326BDA"/>
    <w:rsid w:val="00327353"/>
    <w:rsid w:val="00327E69"/>
    <w:rsid w:val="0033067A"/>
    <w:rsid w:val="00330FE2"/>
    <w:rsid w:val="00332392"/>
    <w:rsid w:val="00332BD3"/>
    <w:rsid w:val="003330D4"/>
    <w:rsid w:val="003341C8"/>
    <w:rsid w:val="00340F28"/>
    <w:rsid w:val="0034324E"/>
    <w:rsid w:val="00343886"/>
    <w:rsid w:val="0034415B"/>
    <w:rsid w:val="00344304"/>
    <w:rsid w:val="00346DA5"/>
    <w:rsid w:val="003479C3"/>
    <w:rsid w:val="00350D3A"/>
    <w:rsid w:val="00351859"/>
    <w:rsid w:val="00351CFC"/>
    <w:rsid w:val="00352766"/>
    <w:rsid w:val="00352961"/>
    <w:rsid w:val="00352C3E"/>
    <w:rsid w:val="00352E2D"/>
    <w:rsid w:val="003534EF"/>
    <w:rsid w:val="0035496B"/>
    <w:rsid w:val="003570AB"/>
    <w:rsid w:val="00357544"/>
    <w:rsid w:val="003606A7"/>
    <w:rsid w:val="00361A37"/>
    <w:rsid w:val="00361A69"/>
    <w:rsid w:val="003622F6"/>
    <w:rsid w:val="003630A7"/>
    <w:rsid w:val="00363DF0"/>
    <w:rsid w:val="00364AA4"/>
    <w:rsid w:val="00365828"/>
    <w:rsid w:val="003658AF"/>
    <w:rsid w:val="003660CD"/>
    <w:rsid w:val="0036790A"/>
    <w:rsid w:val="00371ECD"/>
    <w:rsid w:val="00372D77"/>
    <w:rsid w:val="0037554D"/>
    <w:rsid w:val="00375C4A"/>
    <w:rsid w:val="00376955"/>
    <w:rsid w:val="003777BB"/>
    <w:rsid w:val="00380FB2"/>
    <w:rsid w:val="00381258"/>
    <w:rsid w:val="00381A5B"/>
    <w:rsid w:val="00382B25"/>
    <w:rsid w:val="0038347C"/>
    <w:rsid w:val="00383948"/>
    <w:rsid w:val="003839F7"/>
    <w:rsid w:val="003844FC"/>
    <w:rsid w:val="00384A30"/>
    <w:rsid w:val="00385399"/>
    <w:rsid w:val="003856EC"/>
    <w:rsid w:val="003857C1"/>
    <w:rsid w:val="00387055"/>
    <w:rsid w:val="00390011"/>
    <w:rsid w:val="00390703"/>
    <w:rsid w:val="003918A3"/>
    <w:rsid w:val="003925A3"/>
    <w:rsid w:val="00395165"/>
    <w:rsid w:val="003A01E7"/>
    <w:rsid w:val="003A02A4"/>
    <w:rsid w:val="003A046D"/>
    <w:rsid w:val="003A0C20"/>
    <w:rsid w:val="003A0D36"/>
    <w:rsid w:val="003A13B6"/>
    <w:rsid w:val="003A1A50"/>
    <w:rsid w:val="003A1D75"/>
    <w:rsid w:val="003A1D89"/>
    <w:rsid w:val="003A272A"/>
    <w:rsid w:val="003A27FD"/>
    <w:rsid w:val="003A2CC4"/>
    <w:rsid w:val="003A4189"/>
    <w:rsid w:val="003A41D3"/>
    <w:rsid w:val="003A50F8"/>
    <w:rsid w:val="003A57A9"/>
    <w:rsid w:val="003A63B7"/>
    <w:rsid w:val="003A64DA"/>
    <w:rsid w:val="003A774B"/>
    <w:rsid w:val="003A7902"/>
    <w:rsid w:val="003B059B"/>
    <w:rsid w:val="003B0AEC"/>
    <w:rsid w:val="003B19ED"/>
    <w:rsid w:val="003B332F"/>
    <w:rsid w:val="003B46E3"/>
    <w:rsid w:val="003B49F0"/>
    <w:rsid w:val="003B616E"/>
    <w:rsid w:val="003B6CBC"/>
    <w:rsid w:val="003C09AE"/>
    <w:rsid w:val="003C1244"/>
    <w:rsid w:val="003C1B86"/>
    <w:rsid w:val="003C202B"/>
    <w:rsid w:val="003C2713"/>
    <w:rsid w:val="003C2FEE"/>
    <w:rsid w:val="003C40CC"/>
    <w:rsid w:val="003C4CDF"/>
    <w:rsid w:val="003C57C7"/>
    <w:rsid w:val="003C58E3"/>
    <w:rsid w:val="003C5CE2"/>
    <w:rsid w:val="003C5FA5"/>
    <w:rsid w:val="003C71AA"/>
    <w:rsid w:val="003D07B0"/>
    <w:rsid w:val="003D2358"/>
    <w:rsid w:val="003D2C7B"/>
    <w:rsid w:val="003D3C67"/>
    <w:rsid w:val="003D56B8"/>
    <w:rsid w:val="003D69B1"/>
    <w:rsid w:val="003D7F15"/>
    <w:rsid w:val="003E1511"/>
    <w:rsid w:val="003E3201"/>
    <w:rsid w:val="003E3500"/>
    <w:rsid w:val="003E3AA7"/>
    <w:rsid w:val="003E4753"/>
    <w:rsid w:val="003E6FF1"/>
    <w:rsid w:val="003F0053"/>
    <w:rsid w:val="003F08EE"/>
    <w:rsid w:val="003F2FCA"/>
    <w:rsid w:val="003F3059"/>
    <w:rsid w:val="003F322C"/>
    <w:rsid w:val="003F4BE4"/>
    <w:rsid w:val="003F7148"/>
    <w:rsid w:val="003F7D1B"/>
    <w:rsid w:val="0040120E"/>
    <w:rsid w:val="00401C94"/>
    <w:rsid w:val="004029C8"/>
    <w:rsid w:val="00402B35"/>
    <w:rsid w:val="00404322"/>
    <w:rsid w:val="00404C07"/>
    <w:rsid w:val="00405188"/>
    <w:rsid w:val="00405345"/>
    <w:rsid w:val="004130F5"/>
    <w:rsid w:val="00413738"/>
    <w:rsid w:val="004143D6"/>
    <w:rsid w:val="00414E56"/>
    <w:rsid w:val="00415061"/>
    <w:rsid w:val="0041561A"/>
    <w:rsid w:val="004163B5"/>
    <w:rsid w:val="0042277C"/>
    <w:rsid w:val="00422C08"/>
    <w:rsid w:val="00423124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239"/>
    <w:rsid w:val="00433497"/>
    <w:rsid w:val="00434048"/>
    <w:rsid w:val="00435E68"/>
    <w:rsid w:val="00437386"/>
    <w:rsid w:val="0043755E"/>
    <w:rsid w:val="004449F2"/>
    <w:rsid w:val="00444B42"/>
    <w:rsid w:val="00446CE7"/>
    <w:rsid w:val="00450FAE"/>
    <w:rsid w:val="004518B0"/>
    <w:rsid w:val="00451C1B"/>
    <w:rsid w:val="00451F83"/>
    <w:rsid w:val="00452B5E"/>
    <w:rsid w:val="00454241"/>
    <w:rsid w:val="00455823"/>
    <w:rsid w:val="004558A2"/>
    <w:rsid w:val="004563E5"/>
    <w:rsid w:val="00456CCE"/>
    <w:rsid w:val="00457414"/>
    <w:rsid w:val="004574F3"/>
    <w:rsid w:val="00457EAC"/>
    <w:rsid w:val="0046084B"/>
    <w:rsid w:val="004618E5"/>
    <w:rsid w:val="00463354"/>
    <w:rsid w:val="004644B4"/>
    <w:rsid w:val="00465016"/>
    <w:rsid w:val="00465457"/>
    <w:rsid w:val="0046588B"/>
    <w:rsid w:val="00465D39"/>
    <w:rsid w:val="004732FF"/>
    <w:rsid w:val="00473FA7"/>
    <w:rsid w:val="0047438E"/>
    <w:rsid w:val="00475C7E"/>
    <w:rsid w:val="004775BA"/>
    <w:rsid w:val="00477F9F"/>
    <w:rsid w:val="004814FF"/>
    <w:rsid w:val="00481932"/>
    <w:rsid w:val="00481AF4"/>
    <w:rsid w:val="00482BCE"/>
    <w:rsid w:val="00483593"/>
    <w:rsid w:val="00483BA7"/>
    <w:rsid w:val="00485D69"/>
    <w:rsid w:val="00486DBA"/>
    <w:rsid w:val="0048765A"/>
    <w:rsid w:val="004922D4"/>
    <w:rsid w:val="004934A7"/>
    <w:rsid w:val="0049376F"/>
    <w:rsid w:val="00493946"/>
    <w:rsid w:val="00494443"/>
    <w:rsid w:val="004962AD"/>
    <w:rsid w:val="00496AC5"/>
    <w:rsid w:val="00497C48"/>
    <w:rsid w:val="004A0B9E"/>
    <w:rsid w:val="004A21B8"/>
    <w:rsid w:val="004A4590"/>
    <w:rsid w:val="004A474C"/>
    <w:rsid w:val="004A5189"/>
    <w:rsid w:val="004A64CE"/>
    <w:rsid w:val="004A6CEC"/>
    <w:rsid w:val="004B1352"/>
    <w:rsid w:val="004B1866"/>
    <w:rsid w:val="004B1AD2"/>
    <w:rsid w:val="004B234F"/>
    <w:rsid w:val="004B2A9F"/>
    <w:rsid w:val="004B3BE3"/>
    <w:rsid w:val="004B4B19"/>
    <w:rsid w:val="004B5D50"/>
    <w:rsid w:val="004B7216"/>
    <w:rsid w:val="004C02EB"/>
    <w:rsid w:val="004C0C66"/>
    <w:rsid w:val="004C64BF"/>
    <w:rsid w:val="004C6B5D"/>
    <w:rsid w:val="004C6BC2"/>
    <w:rsid w:val="004C7E24"/>
    <w:rsid w:val="004D045F"/>
    <w:rsid w:val="004D2439"/>
    <w:rsid w:val="004D3093"/>
    <w:rsid w:val="004D3C81"/>
    <w:rsid w:val="004D3F89"/>
    <w:rsid w:val="004D5E38"/>
    <w:rsid w:val="004D6F97"/>
    <w:rsid w:val="004D746C"/>
    <w:rsid w:val="004D7A21"/>
    <w:rsid w:val="004E09BC"/>
    <w:rsid w:val="004E1CE8"/>
    <w:rsid w:val="004E1F9B"/>
    <w:rsid w:val="004E2098"/>
    <w:rsid w:val="004E3BF9"/>
    <w:rsid w:val="004E4DA1"/>
    <w:rsid w:val="004E4FD1"/>
    <w:rsid w:val="004E64AF"/>
    <w:rsid w:val="004F13E3"/>
    <w:rsid w:val="004F2355"/>
    <w:rsid w:val="004F2F21"/>
    <w:rsid w:val="004F30D4"/>
    <w:rsid w:val="004F31DD"/>
    <w:rsid w:val="004F396F"/>
    <w:rsid w:val="004F425D"/>
    <w:rsid w:val="004F5083"/>
    <w:rsid w:val="004F5179"/>
    <w:rsid w:val="004F564B"/>
    <w:rsid w:val="004F5930"/>
    <w:rsid w:val="004F5DB7"/>
    <w:rsid w:val="004F7718"/>
    <w:rsid w:val="005000D4"/>
    <w:rsid w:val="00501740"/>
    <w:rsid w:val="00502026"/>
    <w:rsid w:val="005042BC"/>
    <w:rsid w:val="005056D7"/>
    <w:rsid w:val="00506560"/>
    <w:rsid w:val="00506D4A"/>
    <w:rsid w:val="005103A8"/>
    <w:rsid w:val="005103BF"/>
    <w:rsid w:val="00510826"/>
    <w:rsid w:val="00512564"/>
    <w:rsid w:val="00512DEA"/>
    <w:rsid w:val="00514087"/>
    <w:rsid w:val="00514900"/>
    <w:rsid w:val="00514E61"/>
    <w:rsid w:val="0051767B"/>
    <w:rsid w:val="00520274"/>
    <w:rsid w:val="00522EF6"/>
    <w:rsid w:val="0052366D"/>
    <w:rsid w:val="0052374A"/>
    <w:rsid w:val="00523AA2"/>
    <w:rsid w:val="00527136"/>
    <w:rsid w:val="00527993"/>
    <w:rsid w:val="00527F21"/>
    <w:rsid w:val="00530927"/>
    <w:rsid w:val="00531572"/>
    <w:rsid w:val="0053157D"/>
    <w:rsid w:val="0053162F"/>
    <w:rsid w:val="00534B18"/>
    <w:rsid w:val="00534EBA"/>
    <w:rsid w:val="00534ED0"/>
    <w:rsid w:val="00535CBC"/>
    <w:rsid w:val="00536663"/>
    <w:rsid w:val="00537659"/>
    <w:rsid w:val="00537971"/>
    <w:rsid w:val="00540178"/>
    <w:rsid w:val="00540772"/>
    <w:rsid w:val="00541261"/>
    <w:rsid w:val="00541B65"/>
    <w:rsid w:val="00541FA6"/>
    <w:rsid w:val="00543AC1"/>
    <w:rsid w:val="00544C54"/>
    <w:rsid w:val="0054737C"/>
    <w:rsid w:val="00547D41"/>
    <w:rsid w:val="00547E35"/>
    <w:rsid w:val="00547F0C"/>
    <w:rsid w:val="00550A1D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2D94"/>
    <w:rsid w:val="00563CB0"/>
    <w:rsid w:val="00564640"/>
    <w:rsid w:val="00565BAA"/>
    <w:rsid w:val="00566A55"/>
    <w:rsid w:val="00570898"/>
    <w:rsid w:val="005713FD"/>
    <w:rsid w:val="00571890"/>
    <w:rsid w:val="00572827"/>
    <w:rsid w:val="00574498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46E"/>
    <w:rsid w:val="005849B9"/>
    <w:rsid w:val="00584A72"/>
    <w:rsid w:val="00585A07"/>
    <w:rsid w:val="00585B69"/>
    <w:rsid w:val="00585CF8"/>
    <w:rsid w:val="00586D52"/>
    <w:rsid w:val="00591041"/>
    <w:rsid w:val="0059109F"/>
    <w:rsid w:val="00594C3B"/>
    <w:rsid w:val="005957AD"/>
    <w:rsid w:val="005963BF"/>
    <w:rsid w:val="00597087"/>
    <w:rsid w:val="005A023E"/>
    <w:rsid w:val="005A12A6"/>
    <w:rsid w:val="005A1397"/>
    <w:rsid w:val="005A3473"/>
    <w:rsid w:val="005A3AF3"/>
    <w:rsid w:val="005A47DA"/>
    <w:rsid w:val="005A5BB9"/>
    <w:rsid w:val="005B015A"/>
    <w:rsid w:val="005B015F"/>
    <w:rsid w:val="005B0751"/>
    <w:rsid w:val="005B1269"/>
    <w:rsid w:val="005B1FE5"/>
    <w:rsid w:val="005B4D5B"/>
    <w:rsid w:val="005B53AC"/>
    <w:rsid w:val="005B6638"/>
    <w:rsid w:val="005C0B71"/>
    <w:rsid w:val="005C2512"/>
    <w:rsid w:val="005C25CF"/>
    <w:rsid w:val="005C3CB3"/>
    <w:rsid w:val="005C3D39"/>
    <w:rsid w:val="005C40ED"/>
    <w:rsid w:val="005C4A3D"/>
    <w:rsid w:val="005C55A9"/>
    <w:rsid w:val="005C5D9C"/>
    <w:rsid w:val="005C6201"/>
    <w:rsid w:val="005C7188"/>
    <w:rsid w:val="005D2282"/>
    <w:rsid w:val="005D3DBA"/>
    <w:rsid w:val="005D4BB2"/>
    <w:rsid w:val="005D5644"/>
    <w:rsid w:val="005D6E63"/>
    <w:rsid w:val="005E0E30"/>
    <w:rsid w:val="005E1FF2"/>
    <w:rsid w:val="005E2A79"/>
    <w:rsid w:val="005E3F3F"/>
    <w:rsid w:val="005E4355"/>
    <w:rsid w:val="005E5754"/>
    <w:rsid w:val="005E6A2A"/>
    <w:rsid w:val="005E6DE2"/>
    <w:rsid w:val="005E6F71"/>
    <w:rsid w:val="005F04C8"/>
    <w:rsid w:val="005F089D"/>
    <w:rsid w:val="005F0CF4"/>
    <w:rsid w:val="005F0E66"/>
    <w:rsid w:val="005F2720"/>
    <w:rsid w:val="005F33C2"/>
    <w:rsid w:val="005F351B"/>
    <w:rsid w:val="005F3525"/>
    <w:rsid w:val="005F3FBA"/>
    <w:rsid w:val="005F4A1A"/>
    <w:rsid w:val="005F53A6"/>
    <w:rsid w:val="005F7148"/>
    <w:rsid w:val="006006E2"/>
    <w:rsid w:val="00600ACC"/>
    <w:rsid w:val="006015AE"/>
    <w:rsid w:val="00602AD2"/>
    <w:rsid w:val="0060394F"/>
    <w:rsid w:val="0060397A"/>
    <w:rsid w:val="00603A5A"/>
    <w:rsid w:val="00603C02"/>
    <w:rsid w:val="00604081"/>
    <w:rsid w:val="0060429E"/>
    <w:rsid w:val="006045DB"/>
    <w:rsid w:val="00606C0E"/>
    <w:rsid w:val="0060748D"/>
    <w:rsid w:val="00607A5F"/>
    <w:rsid w:val="006100C8"/>
    <w:rsid w:val="00610E18"/>
    <w:rsid w:val="00611E06"/>
    <w:rsid w:val="00611E85"/>
    <w:rsid w:val="006121C2"/>
    <w:rsid w:val="00614FED"/>
    <w:rsid w:val="00615642"/>
    <w:rsid w:val="00617158"/>
    <w:rsid w:val="00617619"/>
    <w:rsid w:val="00622AB5"/>
    <w:rsid w:val="006230C7"/>
    <w:rsid w:val="006236F5"/>
    <w:rsid w:val="00626CC8"/>
    <w:rsid w:val="00627C10"/>
    <w:rsid w:val="00630942"/>
    <w:rsid w:val="0063112B"/>
    <w:rsid w:val="00631353"/>
    <w:rsid w:val="00632009"/>
    <w:rsid w:val="006323F0"/>
    <w:rsid w:val="0063508C"/>
    <w:rsid w:val="006359B7"/>
    <w:rsid w:val="00637E3D"/>
    <w:rsid w:val="006402F7"/>
    <w:rsid w:val="00641AA2"/>
    <w:rsid w:val="006429AA"/>
    <w:rsid w:val="00643279"/>
    <w:rsid w:val="0064379B"/>
    <w:rsid w:val="00644B52"/>
    <w:rsid w:val="00645114"/>
    <w:rsid w:val="00645EBE"/>
    <w:rsid w:val="0064679C"/>
    <w:rsid w:val="00646C8C"/>
    <w:rsid w:val="00646E2C"/>
    <w:rsid w:val="006471D7"/>
    <w:rsid w:val="00647685"/>
    <w:rsid w:val="00651687"/>
    <w:rsid w:val="006527B1"/>
    <w:rsid w:val="00654407"/>
    <w:rsid w:val="0065456B"/>
    <w:rsid w:val="00655C75"/>
    <w:rsid w:val="0066038A"/>
    <w:rsid w:val="0066089A"/>
    <w:rsid w:val="006611EE"/>
    <w:rsid w:val="00661C5F"/>
    <w:rsid w:val="00661EF2"/>
    <w:rsid w:val="00662C0A"/>
    <w:rsid w:val="0066317D"/>
    <w:rsid w:val="00663251"/>
    <w:rsid w:val="00663BE0"/>
    <w:rsid w:val="0066446B"/>
    <w:rsid w:val="00667658"/>
    <w:rsid w:val="00667A74"/>
    <w:rsid w:val="00670996"/>
    <w:rsid w:val="00672097"/>
    <w:rsid w:val="006729C9"/>
    <w:rsid w:val="006734C4"/>
    <w:rsid w:val="00674BB4"/>
    <w:rsid w:val="006757FA"/>
    <w:rsid w:val="00675FFB"/>
    <w:rsid w:val="00676631"/>
    <w:rsid w:val="00677149"/>
    <w:rsid w:val="0067775F"/>
    <w:rsid w:val="00680433"/>
    <w:rsid w:val="006830FD"/>
    <w:rsid w:val="00683D5A"/>
    <w:rsid w:val="00684CA0"/>
    <w:rsid w:val="00685F51"/>
    <w:rsid w:val="00687508"/>
    <w:rsid w:val="00687DB7"/>
    <w:rsid w:val="00691672"/>
    <w:rsid w:val="00691BD1"/>
    <w:rsid w:val="00693556"/>
    <w:rsid w:val="00693A2D"/>
    <w:rsid w:val="00693A5C"/>
    <w:rsid w:val="00693DF3"/>
    <w:rsid w:val="00693FD8"/>
    <w:rsid w:val="006962D2"/>
    <w:rsid w:val="00697364"/>
    <w:rsid w:val="00697737"/>
    <w:rsid w:val="006A0413"/>
    <w:rsid w:val="006A2115"/>
    <w:rsid w:val="006A3C20"/>
    <w:rsid w:val="006A5D13"/>
    <w:rsid w:val="006A685C"/>
    <w:rsid w:val="006B0636"/>
    <w:rsid w:val="006B1262"/>
    <w:rsid w:val="006B2A3F"/>
    <w:rsid w:val="006B2C70"/>
    <w:rsid w:val="006B3E3D"/>
    <w:rsid w:val="006B4451"/>
    <w:rsid w:val="006B4B28"/>
    <w:rsid w:val="006B4CD4"/>
    <w:rsid w:val="006B4E08"/>
    <w:rsid w:val="006B5048"/>
    <w:rsid w:val="006B64CD"/>
    <w:rsid w:val="006B663E"/>
    <w:rsid w:val="006C21BC"/>
    <w:rsid w:val="006C223A"/>
    <w:rsid w:val="006C2AD4"/>
    <w:rsid w:val="006C3C69"/>
    <w:rsid w:val="006C3C95"/>
    <w:rsid w:val="006C4763"/>
    <w:rsid w:val="006C7C65"/>
    <w:rsid w:val="006D26AD"/>
    <w:rsid w:val="006D27FF"/>
    <w:rsid w:val="006D2862"/>
    <w:rsid w:val="006D37B5"/>
    <w:rsid w:val="006D3FE9"/>
    <w:rsid w:val="006D4457"/>
    <w:rsid w:val="006D620C"/>
    <w:rsid w:val="006D6B49"/>
    <w:rsid w:val="006E0603"/>
    <w:rsid w:val="006E113E"/>
    <w:rsid w:val="006E19E1"/>
    <w:rsid w:val="006E2EFD"/>
    <w:rsid w:val="006E4EF1"/>
    <w:rsid w:val="006E57A0"/>
    <w:rsid w:val="006E5BAC"/>
    <w:rsid w:val="006E6540"/>
    <w:rsid w:val="006E6DEA"/>
    <w:rsid w:val="006E7C75"/>
    <w:rsid w:val="006E7D5B"/>
    <w:rsid w:val="006F2B7A"/>
    <w:rsid w:val="006F312D"/>
    <w:rsid w:val="006F339B"/>
    <w:rsid w:val="006F4270"/>
    <w:rsid w:val="006F46AB"/>
    <w:rsid w:val="006F472E"/>
    <w:rsid w:val="006F5F92"/>
    <w:rsid w:val="006F66A0"/>
    <w:rsid w:val="00700808"/>
    <w:rsid w:val="00700F9D"/>
    <w:rsid w:val="007014C2"/>
    <w:rsid w:val="00702FFB"/>
    <w:rsid w:val="00703AE8"/>
    <w:rsid w:val="00706CFD"/>
    <w:rsid w:val="00706FF3"/>
    <w:rsid w:val="007077D7"/>
    <w:rsid w:val="00710321"/>
    <w:rsid w:val="00711FAA"/>
    <w:rsid w:val="00712400"/>
    <w:rsid w:val="007125F6"/>
    <w:rsid w:val="00712DC5"/>
    <w:rsid w:val="00713B87"/>
    <w:rsid w:val="00713F98"/>
    <w:rsid w:val="00714578"/>
    <w:rsid w:val="00715DDB"/>
    <w:rsid w:val="007177D0"/>
    <w:rsid w:val="00717E55"/>
    <w:rsid w:val="00721159"/>
    <w:rsid w:val="00721C4B"/>
    <w:rsid w:val="0072208B"/>
    <w:rsid w:val="007220B4"/>
    <w:rsid w:val="00723468"/>
    <w:rsid w:val="0072411E"/>
    <w:rsid w:val="00725989"/>
    <w:rsid w:val="00726F88"/>
    <w:rsid w:val="0072734B"/>
    <w:rsid w:val="00727673"/>
    <w:rsid w:val="007327B6"/>
    <w:rsid w:val="00734A8E"/>
    <w:rsid w:val="00734B8D"/>
    <w:rsid w:val="00735324"/>
    <w:rsid w:val="007419C9"/>
    <w:rsid w:val="00742BC3"/>
    <w:rsid w:val="0074360F"/>
    <w:rsid w:val="0074362F"/>
    <w:rsid w:val="0074378C"/>
    <w:rsid w:val="0074491D"/>
    <w:rsid w:val="00745C96"/>
    <w:rsid w:val="00746188"/>
    <w:rsid w:val="00746902"/>
    <w:rsid w:val="00746D47"/>
    <w:rsid w:val="00746DEB"/>
    <w:rsid w:val="00751272"/>
    <w:rsid w:val="007514D2"/>
    <w:rsid w:val="00751705"/>
    <w:rsid w:val="00751C61"/>
    <w:rsid w:val="00752B5E"/>
    <w:rsid w:val="007533CB"/>
    <w:rsid w:val="007538FB"/>
    <w:rsid w:val="007542E2"/>
    <w:rsid w:val="00756DC2"/>
    <w:rsid w:val="0075778D"/>
    <w:rsid w:val="00762710"/>
    <w:rsid w:val="00762755"/>
    <w:rsid w:val="0076351B"/>
    <w:rsid w:val="007642F8"/>
    <w:rsid w:val="007644AC"/>
    <w:rsid w:val="00764A7B"/>
    <w:rsid w:val="00765A41"/>
    <w:rsid w:val="00766AD6"/>
    <w:rsid w:val="007677BD"/>
    <w:rsid w:val="00770312"/>
    <w:rsid w:val="0077110C"/>
    <w:rsid w:val="00771637"/>
    <w:rsid w:val="007731F2"/>
    <w:rsid w:val="007735C3"/>
    <w:rsid w:val="0077432C"/>
    <w:rsid w:val="0077464E"/>
    <w:rsid w:val="007763C4"/>
    <w:rsid w:val="007768F5"/>
    <w:rsid w:val="007774CE"/>
    <w:rsid w:val="0078231C"/>
    <w:rsid w:val="00783B74"/>
    <w:rsid w:val="00786006"/>
    <w:rsid w:val="007871BA"/>
    <w:rsid w:val="00790BA6"/>
    <w:rsid w:val="00790D9D"/>
    <w:rsid w:val="00793215"/>
    <w:rsid w:val="007937D8"/>
    <w:rsid w:val="007939A7"/>
    <w:rsid w:val="00793DDF"/>
    <w:rsid w:val="00794C7D"/>
    <w:rsid w:val="00795405"/>
    <w:rsid w:val="00795C6E"/>
    <w:rsid w:val="007A200E"/>
    <w:rsid w:val="007A24DE"/>
    <w:rsid w:val="007A2DD4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7A"/>
    <w:rsid w:val="007B7291"/>
    <w:rsid w:val="007B7E9E"/>
    <w:rsid w:val="007C128E"/>
    <w:rsid w:val="007C1FBB"/>
    <w:rsid w:val="007C2B4D"/>
    <w:rsid w:val="007C3884"/>
    <w:rsid w:val="007C4E33"/>
    <w:rsid w:val="007C55EB"/>
    <w:rsid w:val="007C6222"/>
    <w:rsid w:val="007C62C0"/>
    <w:rsid w:val="007C6909"/>
    <w:rsid w:val="007D0131"/>
    <w:rsid w:val="007D11F3"/>
    <w:rsid w:val="007D1846"/>
    <w:rsid w:val="007D2A3D"/>
    <w:rsid w:val="007D3BA4"/>
    <w:rsid w:val="007D481C"/>
    <w:rsid w:val="007D5B91"/>
    <w:rsid w:val="007D69FC"/>
    <w:rsid w:val="007D6E65"/>
    <w:rsid w:val="007D707D"/>
    <w:rsid w:val="007D765E"/>
    <w:rsid w:val="007E0201"/>
    <w:rsid w:val="007E037F"/>
    <w:rsid w:val="007E13EE"/>
    <w:rsid w:val="007E202E"/>
    <w:rsid w:val="007E2207"/>
    <w:rsid w:val="007E2BFF"/>
    <w:rsid w:val="007E3B00"/>
    <w:rsid w:val="007E5C90"/>
    <w:rsid w:val="007E6A65"/>
    <w:rsid w:val="007E6F73"/>
    <w:rsid w:val="007F0BC0"/>
    <w:rsid w:val="007F2099"/>
    <w:rsid w:val="007F2362"/>
    <w:rsid w:val="007F6365"/>
    <w:rsid w:val="007F65D9"/>
    <w:rsid w:val="007F718B"/>
    <w:rsid w:val="007F729B"/>
    <w:rsid w:val="008059A9"/>
    <w:rsid w:val="008059C4"/>
    <w:rsid w:val="008061AC"/>
    <w:rsid w:val="008063AF"/>
    <w:rsid w:val="008067FB"/>
    <w:rsid w:val="00806EF0"/>
    <w:rsid w:val="008124FF"/>
    <w:rsid w:val="00812868"/>
    <w:rsid w:val="00812A00"/>
    <w:rsid w:val="008131A3"/>
    <w:rsid w:val="00813238"/>
    <w:rsid w:val="00813939"/>
    <w:rsid w:val="008157E3"/>
    <w:rsid w:val="00815F44"/>
    <w:rsid w:val="00816453"/>
    <w:rsid w:val="00816843"/>
    <w:rsid w:val="00817238"/>
    <w:rsid w:val="00817712"/>
    <w:rsid w:val="0082054A"/>
    <w:rsid w:val="00821EC1"/>
    <w:rsid w:val="00822090"/>
    <w:rsid w:val="008226C6"/>
    <w:rsid w:val="00822D3E"/>
    <w:rsid w:val="00822FFB"/>
    <w:rsid w:val="0082318F"/>
    <w:rsid w:val="00823D0A"/>
    <w:rsid w:val="00826149"/>
    <w:rsid w:val="0082667B"/>
    <w:rsid w:val="00827954"/>
    <w:rsid w:val="00832549"/>
    <w:rsid w:val="00832E98"/>
    <w:rsid w:val="0083471C"/>
    <w:rsid w:val="008367F8"/>
    <w:rsid w:val="00840181"/>
    <w:rsid w:val="00843266"/>
    <w:rsid w:val="008445DF"/>
    <w:rsid w:val="00845278"/>
    <w:rsid w:val="0084597B"/>
    <w:rsid w:val="00845CE4"/>
    <w:rsid w:val="00852264"/>
    <w:rsid w:val="0085248C"/>
    <w:rsid w:val="00852544"/>
    <w:rsid w:val="00855416"/>
    <w:rsid w:val="008562A2"/>
    <w:rsid w:val="008571D4"/>
    <w:rsid w:val="00857EAB"/>
    <w:rsid w:val="00860FBF"/>
    <w:rsid w:val="00864088"/>
    <w:rsid w:val="00871B5A"/>
    <w:rsid w:val="00872A90"/>
    <w:rsid w:val="008732E3"/>
    <w:rsid w:val="0087340E"/>
    <w:rsid w:val="00874036"/>
    <w:rsid w:val="008742BC"/>
    <w:rsid w:val="008751B7"/>
    <w:rsid w:val="0087644A"/>
    <w:rsid w:val="00876C47"/>
    <w:rsid w:val="00876F0C"/>
    <w:rsid w:val="0088035C"/>
    <w:rsid w:val="0088067C"/>
    <w:rsid w:val="00880CC0"/>
    <w:rsid w:val="00881930"/>
    <w:rsid w:val="00882787"/>
    <w:rsid w:val="00882F94"/>
    <w:rsid w:val="008849C2"/>
    <w:rsid w:val="00884B5D"/>
    <w:rsid w:val="00887745"/>
    <w:rsid w:val="00890C43"/>
    <w:rsid w:val="00890F94"/>
    <w:rsid w:val="00891895"/>
    <w:rsid w:val="00891AED"/>
    <w:rsid w:val="00892221"/>
    <w:rsid w:val="00894749"/>
    <w:rsid w:val="00894E41"/>
    <w:rsid w:val="00895775"/>
    <w:rsid w:val="00895A37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A7ED4"/>
    <w:rsid w:val="008B20D7"/>
    <w:rsid w:val="008B4209"/>
    <w:rsid w:val="008B4218"/>
    <w:rsid w:val="008B4226"/>
    <w:rsid w:val="008B6234"/>
    <w:rsid w:val="008B638D"/>
    <w:rsid w:val="008B78CD"/>
    <w:rsid w:val="008B7CBD"/>
    <w:rsid w:val="008C2A36"/>
    <w:rsid w:val="008C30C8"/>
    <w:rsid w:val="008C3794"/>
    <w:rsid w:val="008C3B49"/>
    <w:rsid w:val="008C3F48"/>
    <w:rsid w:val="008C4247"/>
    <w:rsid w:val="008C5E98"/>
    <w:rsid w:val="008C680A"/>
    <w:rsid w:val="008D15AB"/>
    <w:rsid w:val="008D217C"/>
    <w:rsid w:val="008D2448"/>
    <w:rsid w:val="008D2BA4"/>
    <w:rsid w:val="008D2BC7"/>
    <w:rsid w:val="008D42C4"/>
    <w:rsid w:val="008D44C8"/>
    <w:rsid w:val="008D4CE9"/>
    <w:rsid w:val="008D4D31"/>
    <w:rsid w:val="008D5017"/>
    <w:rsid w:val="008D63F9"/>
    <w:rsid w:val="008D78F9"/>
    <w:rsid w:val="008D7B18"/>
    <w:rsid w:val="008D7DD6"/>
    <w:rsid w:val="008E05AA"/>
    <w:rsid w:val="008E0D30"/>
    <w:rsid w:val="008E0DDF"/>
    <w:rsid w:val="008E1804"/>
    <w:rsid w:val="008E2012"/>
    <w:rsid w:val="008E230E"/>
    <w:rsid w:val="008E39E3"/>
    <w:rsid w:val="008E3DAE"/>
    <w:rsid w:val="008E5415"/>
    <w:rsid w:val="008E68E4"/>
    <w:rsid w:val="008F03A9"/>
    <w:rsid w:val="008F0C4C"/>
    <w:rsid w:val="008F1EF3"/>
    <w:rsid w:val="008F51BE"/>
    <w:rsid w:val="008F56BE"/>
    <w:rsid w:val="008F6FCA"/>
    <w:rsid w:val="008F7D5E"/>
    <w:rsid w:val="00900B8E"/>
    <w:rsid w:val="009039D9"/>
    <w:rsid w:val="00903EA5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16A6F"/>
    <w:rsid w:val="0092032A"/>
    <w:rsid w:val="00920B31"/>
    <w:rsid w:val="00921510"/>
    <w:rsid w:val="0092261E"/>
    <w:rsid w:val="00923C65"/>
    <w:rsid w:val="00923F7F"/>
    <w:rsid w:val="00925CF3"/>
    <w:rsid w:val="00925D6E"/>
    <w:rsid w:val="009300D6"/>
    <w:rsid w:val="009303A2"/>
    <w:rsid w:val="009304EA"/>
    <w:rsid w:val="00933158"/>
    <w:rsid w:val="0093494B"/>
    <w:rsid w:val="009375A3"/>
    <w:rsid w:val="00940AF4"/>
    <w:rsid w:val="00941BC5"/>
    <w:rsid w:val="00942CB4"/>
    <w:rsid w:val="00942DDE"/>
    <w:rsid w:val="0094383F"/>
    <w:rsid w:val="00943A02"/>
    <w:rsid w:val="00944565"/>
    <w:rsid w:val="009452A9"/>
    <w:rsid w:val="00945AB5"/>
    <w:rsid w:val="009464F0"/>
    <w:rsid w:val="00947B53"/>
    <w:rsid w:val="009506AC"/>
    <w:rsid w:val="00950BB3"/>
    <w:rsid w:val="00950D71"/>
    <w:rsid w:val="00951417"/>
    <w:rsid w:val="0095151B"/>
    <w:rsid w:val="0095218D"/>
    <w:rsid w:val="0095248A"/>
    <w:rsid w:val="009533E7"/>
    <w:rsid w:val="009562A4"/>
    <w:rsid w:val="00960188"/>
    <w:rsid w:val="0096028B"/>
    <w:rsid w:val="009618D0"/>
    <w:rsid w:val="00962513"/>
    <w:rsid w:val="00962797"/>
    <w:rsid w:val="00963F22"/>
    <w:rsid w:val="00967759"/>
    <w:rsid w:val="009678A1"/>
    <w:rsid w:val="009678BD"/>
    <w:rsid w:val="00967F50"/>
    <w:rsid w:val="00970305"/>
    <w:rsid w:val="00970320"/>
    <w:rsid w:val="00970FD5"/>
    <w:rsid w:val="009713D5"/>
    <w:rsid w:val="009715AE"/>
    <w:rsid w:val="0097205D"/>
    <w:rsid w:val="00972886"/>
    <w:rsid w:val="00972B32"/>
    <w:rsid w:val="00973340"/>
    <w:rsid w:val="00973FB1"/>
    <w:rsid w:val="009765E1"/>
    <w:rsid w:val="009769AA"/>
    <w:rsid w:val="00983968"/>
    <w:rsid w:val="00983D92"/>
    <w:rsid w:val="00984CC8"/>
    <w:rsid w:val="00985A55"/>
    <w:rsid w:val="00987041"/>
    <w:rsid w:val="00987C03"/>
    <w:rsid w:val="00987E06"/>
    <w:rsid w:val="00990B56"/>
    <w:rsid w:val="009912E4"/>
    <w:rsid w:val="00991650"/>
    <w:rsid w:val="009916A3"/>
    <w:rsid w:val="00992D00"/>
    <w:rsid w:val="00992F78"/>
    <w:rsid w:val="0099310B"/>
    <w:rsid w:val="00993570"/>
    <w:rsid w:val="0099691D"/>
    <w:rsid w:val="009969C0"/>
    <w:rsid w:val="009A0BF7"/>
    <w:rsid w:val="009A0C3A"/>
    <w:rsid w:val="009A16AA"/>
    <w:rsid w:val="009A207C"/>
    <w:rsid w:val="009A296B"/>
    <w:rsid w:val="009A40F0"/>
    <w:rsid w:val="009A447A"/>
    <w:rsid w:val="009A4727"/>
    <w:rsid w:val="009A5B97"/>
    <w:rsid w:val="009A70C8"/>
    <w:rsid w:val="009B1140"/>
    <w:rsid w:val="009B2629"/>
    <w:rsid w:val="009B2DCD"/>
    <w:rsid w:val="009B330A"/>
    <w:rsid w:val="009B409C"/>
    <w:rsid w:val="009B5803"/>
    <w:rsid w:val="009B7370"/>
    <w:rsid w:val="009B7ABA"/>
    <w:rsid w:val="009C0342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0B95"/>
    <w:rsid w:val="009D12B0"/>
    <w:rsid w:val="009D17BB"/>
    <w:rsid w:val="009D17EC"/>
    <w:rsid w:val="009D2206"/>
    <w:rsid w:val="009D3BAD"/>
    <w:rsid w:val="009D6EDC"/>
    <w:rsid w:val="009E1572"/>
    <w:rsid w:val="009E3527"/>
    <w:rsid w:val="009E4270"/>
    <w:rsid w:val="009E44B3"/>
    <w:rsid w:val="009E4C07"/>
    <w:rsid w:val="009E650A"/>
    <w:rsid w:val="009E66BB"/>
    <w:rsid w:val="009F0067"/>
    <w:rsid w:val="009F15E4"/>
    <w:rsid w:val="009F1BD8"/>
    <w:rsid w:val="009F39D3"/>
    <w:rsid w:val="009F3D1E"/>
    <w:rsid w:val="009F3EF1"/>
    <w:rsid w:val="009F436B"/>
    <w:rsid w:val="009F4805"/>
    <w:rsid w:val="009F4B47"/>
    <w:rsid w:val="009F5397"/>
    <w:rsid w:val="009F6340"/>
    <w:rsid w:val="009F63AE"/>
    <w:rsid w:val="009F7E0D"/>
    <w:rsid w:val="00A0067A"/>
    <w:rsid w:val="00A011B0"/>
    <w:rsid w:val="00A02BC4"/>
    <w:rsid w:val="00A0399A"/>
    <w:rsid w:val="00A05C29"/>
    <w:rsid w:val="00A06045"/>
    <w:rsid w:val="00A11115"/>
    <w:rsid w:val="00A11638"/>
    <w:rsid w:val="00A1287C"/>
    <w:rsid w:val="00A12A6B"/>
    <w:rsid w:val="00A1328F"/>
    <w:rsid w:val="00A14B6D"/>
    <w:rsid w:val="00A14D47"/>
    <w:rsid w:val="00A15ECD"/>
    <w:rsid w:val="00A17834"/>
    <w:rsid w:val="00A22961"/>
    <w:rsid w:val="00A251B1"/>
    <w:rsid w:val="00A25E1D"/>
    <w:rsid w:val="00A2696A"/>
    <w:rsid w:val="00A277DC"/>
    <w:rsid w:val="00A31396"/>
    <w:rsid w:val="00A313C3"/>
    <w:rsid w:val="00A3181A"/>
    <w:rsid w:val="00A31ACB"/>
    <w:rsid w:val="00A32552"/>
    <w:rsid w:val="00A32E7B"/>
    <w:rsid w:val="00A32EFB"/>
    <w:rsid w:val="00A33726"/>
    <w:rsid w:val="00A33D39"/>
    <w:rsid w:val="00A33DD2"/>
    <w:rsid w:val="00A34004"/>
    <w:rsid w:val="00A347F0"/>
    <w:rsid w:val="00A36F6D"/>
    <w:rsid w:val="00A37974"/>
    <w:rsid w:val="00A37DE1"/>
    <w:rsid w:val="00A40EFA"/>
    <w:rsid w:val="00A41308"/>
    <w:rsid w:val="00A422D6"/>
    <w:rsid w:val="00A43B1E"/>
    <w:rsid w:val="00A4404D"/>
    <w:rsid w:val="00A448C8"/>
    <w:rsid w:val="00A46805"/>
    <w:rsid w:val="00A508C8"/>
    <w:rsid w:val="00A5173F"/>
    <w:rsid w:val="00A53D4C"/>
    <w:rsid w:val="00A54B6B"/>
    <w:rsid w:val="00A57264"/>
    <w:rsid w:val="00A60F29"/>
    <w:rsid w:val="00A60FA5"/>
    <w:rsid w:val="00A613EA"/>
    <w:rsid w:val="00A619D5"/>
    <w:rsid w:val="00A61CB5"/>
    <w:rsid w:val="00A63F66"/>
    <w:rsid w:val="00A64001"/>
    <w:rsid w:val="00A641A1"/>
    <w:rsid w:val="00A647A7"/>
    <w:rsid w:val="00A6481D"/>
    <w:rsid w:val="00A672C1"/>
    <w:rsid w:val="00A7080B"/>
    <w:rsid w:val="00A70DF4"/>
    <w:rsid w:val="00A72D22"/>
    <w:rsid w:val="00A73E09"/>
    <w:rsid w:val="00A746E5"/>
    <w:rsid w:val="00A74946"/>
    <w:rsid w:val="00A7505B"/>
    <w:rsid w:val="00A80341"/>
    <w:rsid w:val="00A80D5B"/>
    <w:rsid w:val="00A81389"/>
    <w:rsid w:val="00A81A6D"/>
    <w:rsid w:val="00A823DB"/>
    <w:rsid w:val="00A82A5F"/>
    <w:rsid w:val="00A8310A"/>
    <w:rsid w:val="00A83B5A"/>
    <w:rsid w:val="00A844D1"/>
    <w:rsid w:val="00A85DD2"/>
    <w:rsid w:val="00A861BE"/>
    <w:rsid w:val="00A86FED"/>
    <w:rsid w:val="00A8791F"/>
    <w:rsid w:val="00A909B0"/>
    <w:rsid w:val="00A90D6A"/>
    <w:rsid w:val="00A90E82"/>
    <w:rsid w:val="00A944D4"/>
    <w:rsid w:val="00A94817"/>
    <w:rsid w:val="00A94F05"/>
    <w:rsid w:val="00A954E3"/>
    <w:rsid w:val="00A95B08"/>
    <w:rsid w:val="00A96112"/>
    <w:rsid w:val="00A9691C"/>
    <w:rsid w:val="00A96E89"/>
    <w:rsid w:val="00A97A36"/>
    <w:rsid w:val="00A97B4C"/>
    <w:rsid w:val="00AA03AD"/>
    <w:rsid w:val="00AA2424"/>
    <w:rsid w:val="00AA26B6"/>
    <w:rsid w:val="00AA2C4F"/>
    <w:rsid w:val="00AA3234"/>
    <w:rsid w:val="00AA3C76"/>
    <w:rsid w:val="00AA3EB6"/>
    <w:rsid w:val="00AA4A31"/>
    <w:rsid w:val="00AA4F9D"/>
    <w:rsid w:val="00AA502B"/>
    <w:rsid w:val="00AA5250"/>
    <w:rsid w:val="00AA5FE1"/>
    <w:rsid w:val="00AA6219"/>
    <w:rsid w:val="00AB128E"/>
    <w:rsid w:val="00AB2494"/>
    <w:rsid w:val="00AB29B9"/>
    <w:rsid w:val="00AB2C32"/>
    <w:rsid w:val="00AB43C5"/>
    <w:rsid w:val="00AB5DA8"/>
    <w:rsid w:val="00AB650C"/>
    <w:rsid w:val="00AB7C8F"/>
    <w:rsid w:val="00AC2162"/>
    <w:rsid w:val="00AC2A47"/>
    <w:rsid w:val="00AC2AB5"/>
    <w:rsid w:val="00AC3297"/>
    <w:rsid w:val="00AC3357"/>
    <w:rsid w:val="00AC34C9"/>
    <w:rsid w:val="00AC3B78"/>
    <w:rsid w:val="00AC4128"/>
    <w:rsid w:val="00AC5FC4"/>
    <w:rsid w:val="00AC6706"/>
    <w:rsid w:val="00AC6F1C"/>
    <w:rsid w:val="00AC717D"/>
    <w:rsid w:val="00AC79CE"/>
    <w:rsid w:val="00AD0632"/>
    <w:rsid w:val="00AD0BA3"/>
    <w:rsid w:val="00AD0E31"/>
    <w:rsid w:val="00AD15B8"/>
    <w:rsid w:val="00AD1CA0"/>
    <w:rsid w:val="00AD1EE0"/>
    <w:rsid w:val="00AD2587"/>
    <w:rsid w:val="00AD292F"/>
    <w:rsid w:val="00AD2A1A"/>
    <w:rsid w:val="00AD2CA3"/>
    <w:rsid w:val="00AD3B78"/>
    <w:rsid w:val="00AD3F08"/>
    <w:rsid w:val="00AD45FF"/>
    <w:rsid w:val="00AD480F"/>
    <w:rsid w:val="00AD5D39"/>
    <w:rsid w:val="00AD61E5"/>
    <w:rsid w:val="00AD6B8D"/>
    <w:rsid w:val="00AE169C"/>
    <w:rsid w:val="00AE175D"/>
    <w:rsid w:val="00AE3253"/>
    <w:rsid w:val="00AE4AE1"/>
    <w:rsid w:val="00AE60D4"/>
    <w:rsid w:val="00AE6A68"/>
    <w:rsid w:val="00AF09B0"/>
    <w:rsid w:val="00AF2186"/>
    <w:rsid w:val="00AF2AC7"/>
    <w:rsid w:val="00AF2BA5"/>
    <w:rsid w:val="00AF34D2"/>
    <w:rsid w:val="00AF658D"/>
    <w:rsid w:val="00AF6891"/>
    <w:rsid w:val="00AF7A46"/>
    <w:rsid w:val="00AF7B32"/>
    <w:rsid w:val="00B00781"/>
    <w:rsid w:val="00B010A5"/>
    <w:rsid w:val="00B025D0"/>
    <w:rsid w:val="00B02D02"/>
    <w:rsid w:val="00B04133"/>
    <w:rsid w:val="00B044DD"/>
    <w:rsid w:val="00B045AC"/>
    <w:rsid w:val="00B06C23"/>
    <w:rsid w:val="00B101C2"/>
    <w:rsid w:val="00B10498"/>
    <w:rsid w:val="00B10A69"/>
    <w:rsid w:val="00B111B7"/>
    <w:rsid w:val="00B1442C"/>
    <w:rsid w:val="00B14E35"/>
    <w:rsid w:val="00B15418"/>
    <w:rsid w:val="00B155B2"/>
    <w:rsid w:val="00B1598C"/>
    <w:rsid w:val="00B1626A"/>
    <w:rsid w:val="00B1727A"/>
    <w:rsid w:val="00B17660"/>
    <w:rsid w:val="00B17AC8"/>
    <w:rsid w:val="00B17DBF"/>
    <w:rsid w:val="00B2251D"/>
    <w:rsid w:val="00B22F4B"/>
    <w:rsid w:val="00B22FE2"/>
    <w:rsid w:val="00B2379B"/>
    <w:rsid w:val="00B2421B"/>
    <w:rsid w:val="00B24989"/>
    <w:rsid w:val="00B26435"/>
    <w:rsid w:val="00B268C9"/>
    <w:rsid w:val="00B269FF"/>
    <w:rsid w:val="00B26C30"/>
    <w:rsid w:val="00B31A3D"/>
    <w:rsid w:val="00B334E2"/>
    <w:rsid w:val="00B35070"/>
    <w:rsid w:val="00B355BB"/>
    <w:rsid w:val="00B35704"/>
    <w:rsid w:val="00B35F62"/>
    <w:rsid w:val="00B365D4"/>
    <w:rsid w:val="00B368F2"/>
    <w:rsid w:val="00B37861"/>
    <w:rsid w:val="00B4378B"/>
    <w:rsid w:val="00B46263"/>
    <w:rsid w:val="00B46BB7"/>
    <w:rsid w:val="00B47FD2"/>
    <w:rsid w:val="00B5083A"/>
    <w:rsid w:val="00B50D41"/>
    <w:rsid w:val="00B51564"/>
    <w:rsid w:val="00B52177"/>
    <w:rsid w:val="00B53F44"/>
    <w:rsid w:val="00B54384"/>
    <w:rsid w:val="00B5553F"/>
    <w:rsid w:val="00B562AC"/>
    <w:rsid w:val="00B56BB8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1DD"/>
    <w:rsid w:val="00B666CB"/>
    <w:rsid w:val="00B66708"/>
    <w:rsid w:val="00B70A58"/>
    <w:rsid w:val="00B70A59"/>
    <w:rsid w:val="00B71D19"/>
    <w:rsid w:val="00B74488"/>
    <w:rsid w:val="00B74AF4"/>
    <w:rsid w:val="00B75A1C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BF9"/>
    <w:rsid w:val="00B91FF8"/>
    <w:rsid w:val="00B96358"/>
    <w:rsid w:val="00BA3ED4"/>
    <w:rsid w:val="00BA565B"/>
    <w:rsid w:val="00BA680D"/>
    <w:rsid w:val="00BA69B2"/>
    <w:rsid w:val="00BA6B84"/>
    <w:rsid w:val="00BA6CA7"/>
    <w:rsid w:val="00BA7490"/>
    <w:rsid w:val="00BA7F3F"/>
    <w:rsid w:val="00BA7F54"/>
    <w:rsid w:val="00BB14A6"/>
    <w:rsid w:val="00BB1F81"/>
    <w:rsid w:val="00BB45AE"/>
    <w:rsid w:val="00BB47ED"/>
    <w:rsid w:val="00BB5E5B"/>
    <w:rsid w:val="00BB65DA"/>
    <w:rsid w:val="00BB6809"/>
    <w:rsid w:val="00BB7473"/>
    <w:rsid w:val="00BC178A"/>
    <w:rsid w:val="00BC21B8"/>
    <w:rsid w:val="00BC2C40"/>
    <w:rsid w:val="00BC3AC3"/>
    <w:rsid w:val="00BC3AE3"/>
    <w:rsid w:val="00BC5116"/>
    <w:rsid w:val="00BC553A"/>
    <w:rsid w:val="00BC649B"/>
    <w:rsid w:val="00BC6ECF"/>
    <w:rsid w:val="00BC7E7F"/>
    <w:rsid w:val="00BD022D"/>
    <w:rsid w:val="00BD0F54"/>
    <w:rsid w:val="00BD20A9"/>
    <w:rsid w:val="00BD2B42"/>
    <w:rsid w:val="00BD692B"/>
    <w:rsid w:val="00BD6F3D"/>
    <w:rsid w:val="00BE01CF"/>
    <w:rsid w:val="00BE0332"/>
    <w:rsid w:val="00BE1266"/>
    <w:rsid w:val="00BE12FA"/>
    <w:rsid w:val="00BE4479"/>
    <w:rsid w:val="00BE50D7"/>
    <w:rsid w:val="00BE7767"/>
    <w:rsid w:val="00BE783F"/>
    <w:rsid w:val="00BF24DD"/>
    <w:rsid w:val="00BF2699"/>
    <w:rsid w:val="00BF345C"/>
    <w:rsid w:val="00BF3C10"/>
    <w:rsid w:val="00BF3E3C"/>
    <w:rsid w:val="00BF40C7"/>
    <w:rsid w:val="00BF5524"/>
    <w:rsid w:val="00BF7478"/>
    <w:rsid w:val="00C01038"/>
    <w:rsid w:val="00C014D3"/>
    <w:rsid w:val="00C022FB"/>
    <w:rsid w:val="00C03AD8"/>
    <w:rsid w:val="00C03E7D"/>
    <w:rsid w:val="00C0562A"/>
    <w:rsid w:val="00C05F29"/>
    <w:rsid w:val="00C06AA8"/>
    <w:rsid w:val="00C06F62"/>
    <w:rsid w:val="00C11D95"/>
    <w:rsid w:val="00C11E45"/>
    <w:rsid w:val="00C127E9"/>
    <w:rsid w:val="00C12949"/>
    <w:rsid w:val="00C13CC9"/>
    <w:rsid w:val="00C1447D"/>
    <w:rsid w:val="00C14774"/>
    <w:rsid w:val="00C17C0E"/>
    <w:rsid w:val="00C20F09"/>
    <w:rsid w:val="00C2184C"/>
    <w:rsid w:val="00C23A32"/>
    <w:rsid w:val="00C23A89"/>
    <w:rsid w:val="00C243D9"/>
    <w:rsid w:val="00C24A75"/>
    <w:rsid w:val="00C24CD9"/>
    <w:rsid w:val="00C25DC9"/>
    <w:rsid w:val="00C26067"/>
    <w:rsid w:val="00C26276"/>
    <w:rsid w:val="00C277B0"/>
    <w:rsid w:val="00C27916"/>
    <w:rsid w:val="00C305D8"/>
    <w:rsid w:val="00C31B06"/>
    <w:rsid w:val="00C323B5"/>
    <w:rsid w:val="00C323F3"/>
    <w:rsid w:val="00C32947"/>
    <w:rsid w:val="00C329FB"/>
    <w:rsid w:val="00C33120"/>
    <w:rsid w:val="00C34AE0"/>
    <w:rsid w:val="00C35494"/>
    <w:rsid w:val="00C369F0"/>
    <w:rsid w:val="00C377CE"/>
    <w:rsid w:val="00C379EF"/>
    <w:rsid w:val="00C37F17"/>
    <w:rsid w:val="00C40141"/>
    <w:rsid w:val="00C407BF"/>
    <w:rsid w:val="00C40B9C"/>
    <w:rsid w:val="00C4197F"/>
    <w:rsid w:val="00C43F11"/>
    <w:rsid w:val="00C440FC"/>
    <w:rsid w:val="00C44396"/>
    <w:rsid w:val="00C4458D"/>
    <w:rsid w:val="00C45C8A"/>
    <w:rsid w:val="00C466F0"/>
    <w:rsid w:val="00C476D8"/>
    <w:rsid w:val="00C50605"/>
    <w:rsid w:val="00C50685"/>
    <w:rsid w:val="00C519AC"/>
    <w:rsid w:val="00C51AB2"/>
    <w:rsid w:val="00C5286E"/>
    <w:rsid w:val="00C53700"/>
    <w:rsid w:val="00C5463A"/>
    <w:rsid w:val="00C54AF8"/>
    <w:rsid w:val="00C55712"/>
    <w:rsid w:val="00C55A98"/>
    <w:rsid w:val="00C562A4"/>
    <w:rsid w:val="00C567E5"/>
    <w:rsid w:val="00C56952"/>
    <w:rsid w:val="00C56ED6"/>
    <w:rsid w:val="00C572B8"/>
    <w:rsid w:val="00C5732F"/>
    <w:rsid w:val="00C6038F"/>
    <w:rsid w:val="00C62031"/>
    <w:rsid w:val="00C6216A"/>
    <w:rsid w:val="00C62B88"/>
    <w:rsid w:val="00C62EDB"/>
    <w:rsid w:val="00C63B82"/>
    <w:rsid w:val="00C64DB9"/>
    <w:rsid w:val="00C65018"/>
    <w:rsid w:val="00C708E4"/>
    <w:rsid w:val="00C74F9F"/>
    <w:rsid w:val="00C75369"/>
    <w:rsid w:val="00C80D9B"/>
    <w:rsid w:val="00C83851"/>
    <w:rsid w:val="00C84175"/>
    <w:rsid w:val="00C84C2F"/>
    <w:rsid w:val="00C85388"/>
    <w:rsid w:val="00C85CE7"/>
    <w:rsid w:val="00C85DB3"/>
    <w:rsid w:val="00C86F56"/>
    <w:rsid w:val="00C87395"/>
    <w:rsid w:val="00C911DF"/>
    <w:rsid w:val="00C91430"/>
    <w:rsid w:val="00C92A4F"/>
    <w:rsid w:val="00C92E80"/>
    <w:rsid w:val="00C93D55"/>
    <w:rsid w:val="00C94362"/>
    <w:rsid w:val="00C9513C"/>
    <w:rsid w:val="00C956B7"/>
    <w:rsid w:val="00C95A80"/>
    <w:rsid w:val="00C95F1C"/>
    <w:rsid w:val="00C96186"/>
    <w:rsid w:val="00C9696D"/>
    <w:rsid w:val="00C97DC1"/>
    <w:rsid w:val="00CA0455"/>
    <w:rsid w:val="00CA0D24"/>
    <w:rsid w:val="00CA116F"/>
    <w:rsid w:val="00CA206B"/>
    <w:rsid w:val="00CA49ED"/>
    <w:rsid w:val="00CA4AD5"/>
    <w:rsid w:val="00CA5B96"/>
    <w:rsid w:val="00CA7C3C"/>
    <w:rsid w:val="00CB058A"/>
    <w:rsid w:val="00CB0A4A"/>
    <w:rsid w:val="00CB145E"/>
    <w:rsid w:val="00CB1A87"/>
    <w:rsid w:val="00CB26A5"/>
    <w:rsid w:val="00CB28BD"/>
    <w:rsid w:val="00CB42AD"/>
    <w:rsid w:val="00CB4FA9"/>
    <w:rsid w:val="00CB6646"/>
    <w:rsid w:val="00CB6CDF"/>
    <w:rsid w:val="00CC0891"/>
    <w:rsid w:val="00CC0D33"/>
    <w:rsid w:val="00CC24A5"/>
    <w:rsid w:val="00CC2F46"/>
    <w:rsid w:val="00CC3BA4"/>
    <w:rsid w:val="00CC44FB"/>
    <w:rsid w:val="00CC4B2D"/>
    <w:rsid w:val="00CC5A7A"/>
    <w:rsid w:val="00CC61DE"/>
    <w:rsid w:val="00CC663A"/>
    <w:rsid w:val="00CC6A6A"/>
    <w:rsid w:val="00CC6C22"/>
    <w:rsid w:val="00CC7F92"/>
    <w:rsid w:val="00CD13F5"/>
    <w:rsid w:val="00CD1FE1"/>
    <w:rsid w:val="00CD2669"/>
    <w:rsid w:val="00CD2F66"/>
    <w:rsid w:val="00CD3C72"/>
    <w:rsid w:val="00CD6666"/>
    <w:rsid w:val="00CD6B6B"/>
    <w:rsid w:val="00CE023D"/>
    <w:rsid w:val="00CE0638"/>
    <w:rsid w:val="00CE181E"/>
    <w:rsid w:val="00CE1E91"/>
    <w:rsid w:val="00CE3843"/>
    <w:rsid w:val="00CE3ABB"/>
    <w:rsid w:val="00CE409F"/>
    <w:rsid w:val="00CE5242"/>
    <w:rsid w:val="00CE56B2"/>
    <w:rsid w:val="00CE68A9"/>
    <w:rsid w:val="00CE69F9"/>
    <w:rsid w:val="00CE7308"/>
    <w:rsid w:val="00CE7B3B"/>
    <w:rsid w:val="00CE7EB6"/>
    <w:rsid w:val="00CF02EE"/>
    <w:rsid w:val="00CF0660"/>
    <w:rsid w:val="00CF06DC"/>
    <w:rsid w:val="00CF14E2"/>
    <w:rsid w:val="00CF2B1A"/>
    <w:rsid w:val="00CF31E6"/>
    <w:rsid w:val="00CF49BB"/>
    <w:rsid w:val="00CF5ADB"/>
    <w:rsid w:val="00CF6A5C"/>
    <w:rsid w:val="00CF6C60"/>
    <w:rsid w:val="00D0167A"/>
    <w:rsid w:val="00D019FC"/>
    <w:rsid w:val="00D025E8"/>
    <w:rsid w:val="00D05822"/>
    <w:rsid w:val="00D05946"/>
    <w:rsid w:val="00D06AD9"/>
    <w:rsid w:val="00D06FDE"/>
    <w:rsid w:val="00D10ADD"/>
    <w:rsid w:val="00D10D13"/>
    <w:rsid w:val="00D11147"/>
    <w:rsid w:val="00D117EB"/>
    <w:rsid w:val="00D11D9C"/>
    <w:rsid w:val="00D11F23"/>
    <w:rsid w:val="00D13802"/>
    <w:rsid w:val="00D14FAE"/>
    <w:rsid w:val="00D15E60"/>
    <w:rsid w:val="00D16F6C"/>
    <w:rsid w:val="00D174C2"/>
    <w:rsid w:val="00D17907"/>
    <w:rsid w:val="00D20956"/>
    <w:rsid w:val="00D213C4"/>
    <w:rsid w:val="00D21530"/>
    <w:rsid w:val="00D22C20"/>
    <w:rsid w:val="00D232ED"/>
    <w:rsid w:val="00D23BC2"/>
    <w:rsid w:val="00D25B0D"/>
    <w:rsid w:val="00D268DB"/>
    <w:rsid w:val="00D26F84"/>
    <w:rsid w:val="00D27035"/>
    <w:rsid w:val="00D278C8"/>
    <w:rsid w:val="00D303DE"/>
    <w:rsid w:val="00D30922"/>
    <w:rsid w:val="00D30A6D"/>
    <w:rsid w:val="00D3148A"/>
    <w:rsid w:val="00D31B22"/>
    <w:rsid w:val="00D32334"/>
    <w:rsid w:val="00D32364"/>
    <w:rsid w:val="00D32BBF"/>
    <w:rsid w:val="00D35E4D"/>
    <w:rsid w:val="00D36A87"/>
    <w:rsid w:val="00D36EF8"/>
    <w:rsid w:val="00D3761B"/>
    <w:rsid w:val="00D37C5B"/>
    <w:rsid w:val="00D4116B"/>
    <w:rsid w:val="00D42323"/>
    <w:rsid w:val="00D43FBC"/>
    <w:rsid w:val="00D45F2D"/>
    <w:rsid w:val="00D46069"/>
    <w:rsid w:val="00D46586"/>
    <w:rsid w:val="00D46BA2"/>
    <w:rsid w:val="00D50137"/>
    <w:rsid w:val="00D511BD"/>
    <w:rsid w:val="00D53686"/>
    <w:rsid w:val="00D54A87"/>
    <w:rsid w:val="00D552BE"/>
    <w:rsid w:val="00D55B92"/>
    <w:rsid w:val="00D5625C"/>
    <w:rsid w:val="00D56511"/>
    <w:rsid w:val="00D577E0"/>
    <w:rsid w:val="00D57C3A"/>
    <w:rsid w:val="00D605B2"/>
    <w:rsid w:val="00D6087C"/>
    <w:rsid w:val="00D614AF"/>
    <w:rsid w:val="00D63121"/>
    <w:rsid w:val="00D653FD"/>
    <w:rsid w:val="00D66A49"/>
    <w:rsid w:val="00D66E26"/>
    <w:rsid w:val="00D67195"/>
    <w:rsid w:val="00D67481"/>
    <w:rsid w:val="00D7214A"/>
    <w:rsid w:val="00D726A7"/>
    <w:rsid w:val="00D73B9F"/>
    <w:rsid w:val="00D7472A"/>
    <w:rsid w:val="00D74FD5"/>
    <w:rsid w:val="00D755A9"/>
    <w:rsid w:val="00D7561F"/>
    <w:rsid w:val="00D76F1D"/>
    <w:rsid w:val="00D800C1"/>
    <w:rsid w:val="00D81781"/>
    <w:rsid w:val="00D81C7C"/>
    <w:rsid w:val="00D820D0"/>
    <w:rsid w:val="00D82E9E"/>
    <w:rsid w:val="00D832AD"/>
    <w:rsid w:val="00D8348F"/>
    <w:rsid w:val="00D86410"/>
    <w:rsid w:val="00D86966"/>
    <w:rsid w:val="00D86E77"/>
    <w:rsid w:val="00D90221"/>
    <w:rsid w:val="00D90BF5"/>
    <w:rsid w:val="00D90EB8"/>
    <w:rsid w:val="00D914B0"/>
    <w:rsid w:val="00D927B0"/>
    <w:rsid w:val="00D960BE"/>
    <w:rsid w:val="00D961FE"/>
    <w:rsid w:val="00D96A37"/>
    <w:rsid w:val="00D97643"/>
    <w:rsid w:val="00D977ED"/>
    <w:rsid w:val="00DA0444"/>
    <w:rsid w:val="00DA13AB"/>
    <w:rsid w:val="00DA18D8"/>
    <w:rsid w:val="00DA1ECD"/>
    <w:rsid w:val="00DA26A6"/>
    <w:rsid w:val="00DA28D1"/>
    <w:rsid w:val="00DA40D8"/>
    <w:rsid w:val="00DA58A0"/>
    <w:rsid w:val="00DA5E4A"/>
    <w:rsid w:val="00DA6D5D"/>
    <w:rsid w:val="00DB006F"/>
    <w:rsid w:val="00DB231F"/>
    <w:rsid w:val="00DB3AD8"/>
    <w:rsid w:val="00DB60E5"/>
    <w:rsid w:val="00DB7DC5"/>
    <w:rsid w:val="00DC0179"/>
    <w:rsid w:val="00DC0A23"/>
    <w:rsid w:val="00DC1937"/>
    <w:rsid w:val="00DC1F6A"/>
    <w:rsid w:val="00DC220A"/>
    <w:rsid w:val="00DC335F"/>
    <w:rsid w:val="00DC34F6"/>
    <w:rsid w:val="00DC37BF"/>
    <w:rsid w:val="00DC44BF"/>
    <w:rsid w:val="00DC488E"/>
    <w:rsid w:val="00DC4D19"/>
    <w:rsid w:val="00DC5A91"/>
    <w:rsid w:val="00DC6A71"/>
    <w:rsid w:val="00DC73C8"/>
    <w:rsid w:val="00DD0229"/>
    <w:rsid w:val="00DD0372"/>
    <w:rsid w:val="00DD1F13"/>
    <w:rsid w:val="00DD2954"/>
    <w:rsid w:val="00DD2A7E"/>
    <w:rsid w:val="00DD33DA"/>
    <w:rsid w:val="00DD3B00"/>
    <w:rsid w:val="00DD4292"/>
    <w:rsid w:val="00DD4C63"/>
    <w:rsid w:val="00DD59C7"/>
    <w:rsid w:val="00DD799D"/>
    <w:rsid w:val="00DD7E68"/>
    <w:rsid w:val="00DE0DF9"/>
    <w:rsid w:val="00DE1427"/>
    <w:rsid w:val="00DE1B98"/>
    <w:rsid w:val="00DE24F1"/>
    <w:rsid w:val="00DE2DF3"/>
    <w:rsid w:val="00DE381F"/>
    <w:rsid w:val="00DE3D26"/>
    <w:rsid w:val="00DE4B25"/>
    <w:rsid w:val="00DE4D16"/>
    <w:rsid w:val="00DE7B5F"/>
    <w:rsid w:val="00DF04B4"/>
    <w:rsid w:val="00DF1A40"/>
    <w:rsid w:val="00DF337A"/>
    <w:rsid w:val="00DF40CF"/>
    <w:rsid w:val="00DF42AD"/>
    <w:rsid w:val="00DF4C7A"/>
    <w:rsid w:val="00DF6490"/>
    <w:rsid w:val="00DF7389"/>
    <w:rsid w:val="00DF7474"/>
    <w:rsid w:val="00DF7D99"/>
    <w:rsid w:val="00E004A1"/>
    <w:rsid w:val="00E00AAE"/>
    <w:rsid w:val="00E03C17"/>
    <w:rsid w:val="00E049D3"/>
    <w:rsid w:val="00E0504A"/>
    <w:rsid w:val="00E055B1"/>
    <w:rsid w:val="00E06E8A"/>
    <w:rsid w:val="00E101B2"/>
    <w:rsid w:val="00E1025D"/>
    <w:rsid w:val="00E1148E"/>
    <w:rsid w:val="00E12A67"/>
    <w:rsid w:val="00E158E5"/>
    <w:rsid w:val="00E161A1"/>
    <w:rsid w:val="00E16F21"/>
    <w:rsid w:val="00E173D4"/>
    <w:rsid w:val="00E1763D"/>
    <w:rsid w:val="00E17CF6"/>
    <w:rsid w:val="00E2244A"/>
    <w:rsid w:val="00E23A8F"/>
    <w:rsid w:val="00E23D13"/>
    <w:rsid w:val="00E23FA8"/>
    <w:rsid w:val="00E243C7"/>
    <w:rsid w:val="00E24408"/>
    <w:rsid w:val="00E245CC"/>
    <w:rsid w:val="00E24833"/>
    <w:rsid w:val="00E25162"/>
    <w:rsid w:val="00E259BF"/>
    <w:rsid w:val="00E259F3"/>
    <w:rsid w:val="00E32907"/>
    <w:rsid w:val="00E32A90"/>
    <w:rsid w:val="00E339F3"/>
    <w:rsid w:val="00E33E40"/>
    <w:rsid w:val="00E3400F"/>
    <w:rsid w:val="00E34BA9"/>
    <w:rsid w:val="00E3551E"/>
    <w:rsid w:val="00E35820"/>
    <w:rsid w:val="00E36661"/>
    <w:rsid w:val="00E36F74"/>
    <w:rsid w:val="00E37DC1"/>
    <w:rsid w:val="00E41F69"/>
    <w:rsid w:val="00E422CA"/>
    <w:rsid w:val="00E43223"/>
    <w:rsid w:val="00E436B4"/>
    <w:rsid w:val="00E43720"/>
    <w:rsid w:val="00E44047"/>
    <w:rsid w:val="00E45FB4"/>
    <w:rsid w:val="00E4680E"/>
    <w:rsid w:val="00E47A24"/>
    <w:rsid w:val="00E50232"/>
    <w:rsid w:val="00E50280"/>
    <w:rsid w:val="00E512D1"/>
    <w:rsid w:val="00E512FA"/>
    <w:rsid w:val="00E51949"/>
    <w:rsid w:val="00E51967"/>
    <w:rsid w:val="00E525C0"/>
    <w:rsid w:val="00E537EA"/>
    <w:rsid w:val="00E5391D"/>
    <w:rsid w:val="00E53E57"/>
    <w:rsid w:val="00E543A7"/>
    <w:rsid w:val="00E56683"/>
    <w:rsid w:val="00E5744E"/>
    <w:rsid w:val="00E60A4B"/>
    <w:rsid w:val="00E60AFA"/>
    <w:rsid w:val="00E60D85"/>
    <w:rsid w:val="00E60F37"/>
    <w:rsid w:val="00E614B0"/>
    <w:rsid w:val="00E61A54"/>
    <w:rsid w:val="00E629ED"/>
    <w:rsid w:val="00E64352"/>
    <w:rsid w:val="00E64CD6"/>
    <w:rsid w:val="00E64E30"/>
    <w:rsid w:val="00E66862"/>
    <w:rsid w:val="00E70F59"/>
    <w:rsid w:val="00E71E2B"/>
    <w:rsid w:val="00E726C4"/>
    <w:rsid w:val="00E72F94"/>
    <w:rsid w:val="00E73377"/>
    <w:rsid w:val="00E738BC"/>
    <w:rsid w:val="00E761F1"/>
    <w:rsid w:val="00E7624B"/>
    <w:rsid w:val="00E82C5D"/>
    <w:rsid w:val="00E8306C"/>
    <w:rsid w:val="00E836BF"/>
    <w:rsid w:val="00E8383A"/>
    <w:rsid w:val="00E83A8F"/>
    <w:rsid w:val="00E849AD"/>
    <w:rsid w:val="00E85C10"/>
    <w:rsid w:val="00E863D5"/>
    <w:rsid w:val="00E8711F"/>
    <w:rsid w:val="00E87AA7"/>
    <w:rsid w:val="00E87B40"/>
    <w:rsid w:val="00E91710"/>
    <w:rsid w:val="00E937FF"/>
    <w:rsid w:val="00E94BE3"/>
    <w:rsid w:val="00E94F40"/>
    <w:rsid w:val="00E962AA"/>
    <w:rsid w:val="00EA03E9"/>
    <w:rsid w:val="00EA0FCF"/>
    <w:rsid w:val="00EA1269"/>
    <w:rsid w:val="00EA27BB"/>
    <w:rsid w:val="00EA34B8"/>
    <w:rsid w:val="00EA3BE2"/>
    <w:rsid w:val="00EA3CB8"/>
    <w:rsid w:val="00EA3E89"/>
    <w:rsid w:val="00EA494F"/>
    <w:rsid w:val="00EA5C4A"/>
    <w:rsid w:val="00EA5F30"/>
    <w:rsid w:val="00EA6B53"/>
    <w:rsid w:val="00EA79D3"/>
    <w:rsid w:val="00EB184C"/>
    <w:rsid w:val="00EB1FCF"/>
    <w:rsid w:val="00EB22DF"/>
    <w:rsid w:val="00EB2D7A"/>
    <w:rsid w:val="00EB3029"/>
    <w:rsid w:val="00EB32DE"/>
    <w:rsid w:val="00EB3581"/>
    <w:rsid w:val="00EB48E8"/>
    <w:rsid w:val="00EB6570"/>
    <w:rsid w:val="00EB6937"/>
    <w:rsid w:val="00EB6E26"/>
    <w:rsid w:val="00EC0EBD"/>
    <w:rsid w:val="00EC1087"/>
    <w:rsid w:val="00EC202E"/>
    <w:rsid w:val="00EC3CC2"/>
    <w:rsid w:val="00EC3FD0"/>
    <w:rsid w:val="00EC484D"/>
    <w:rsid w:val="00EC48B6"/>
    <w:rsid w:val="00EC61E3"/>
    <w:rsid w:val="00EC6685"/>
    <w:rsid w:val="00EC698E"/>
    <w:rsid w:val="00EC7603"/>
    <w:rsid w:val="00EC7BF9"/>
    <w:rsid w:val="00ED0203"/>
    <w:rsid w:val="00ED0BC9"/>
    <w:rsid w:val="00ED0D2C"/>
    <w:rsid w:val="00ED3D19"/>
    <w:rsid w:val="00ED660D"/>
    <w:rsid w:val="00ED7387"/>
    <w:rsid w:val="00EE0B4B"/>
    <w:rsid w:val="00EE1B5A"/>
    <w:rsid w:val="00EE232A"/>
    <w:rsid w:val="00EE2DF0"/>
    <w:rsid w:val="00EE7098"/>
    <w:rsid w:val="00EF05A2"/>
    <w:rsid w:val="00EF0D98"/>
    <w:rsid w:val="00EF126B"/>
    <w:rsid w:val="00EF2885"/>
    <w:rsid w:val="00EF3F1B"/>
    <w:rsid w:val="00EF45D6"/>
    <w:rsid w:val="00F001A6"/>
    <w:rsid w:val="00F0104F"/>
    <w:rsid w:val="00F01461"/>
    <w:rsid w:val="00F014D1"/>
    <w:rsid w:val="00F03C68"/>
    <w:rsid w:val="00F04B7E"/>
    <w:rsid w:val="00F06631"/>
    <w:rsid w:val="00F06867"/>
    <w:rsid w:val="00F0690F"/>
    <w:rsid w:val="00F069F9"/>
    <w:rsid w:val="00F06BEC"/>
    <w:rsid w:val="00F07339"/>
    <w:rsid w:val="00F07F52"/>
    <w:rsid w:val="00F103EE"/>
    <w:rsid w:val="00F111E9"/>
    <w:rsid w:val="00F142F5"/>
    <w:rsid w:val="00F16E95"/>
    <w:rsid w:val="00F1743A"/>
    <w:rsid w:val="00F17928"/>
    <w:rsid w:val="00F17C14"/>
    <w:rsid w:val="00F17D70"/>
    <w:rsid w:val="00F23683"/>
    <w:rsid w:val="00F236C0"/>
    <w:rsid w:val="00F2477B"/>
    <w:rsid w:val="00F25304"/>
    <w:rsid w:val="00F266C3"/>
    <w:rsid w:val="00F26979"/>
    <w:rsid w:val="00F27C91"/>
    <w:rsid w:val="00F30A9E"/>
    <w:rsid w:val="00F3133D"/>
    <w:rsid w:val="00F31581"/>
    <w:rsid w:val="00F323D2"/>
    <w:rsid w:val="00F32D2F"/>
    <w:rsid w:val="00F32DA4"/>
    <w:rsid w:val="00F33CF6"/>
    <w:rsid w:val="00F355F1"/>
    <w:rsid w:val="00F35651"/>
    <w:rsid w:val="00F40422"/>
    <w:rsid w:val="00F409E2"/>
    <w:rsid w:val="00F40E76"/>
    <w:rsid w:val="00F43D1F"/>
    <w:rsid w:val="00F441E6"/>
    <w:rsid w:val="00F450A7"/>
    <w:rsid w:val="00F45D26"/>
    <w:rsid w:val="00F46663"/>
    <w:rsid w:val="00F47022"/>
    <w:rsid w:val="00F4790D"/>
    <w:rsid w:val="00F47959"/>
    <w:rsid w:val="00F5101C"/>
    <w:rsid w:val="00F528DA"/>
    <w:rsid w:val="00F52C83"/>
    <w:rsid w:val="00F546E9"/>
    <w:rsid w:val="00F54F5F"/>
    <w:rsid w:val="00F55004"/>
    <w:rsid w:val="00F5579B"/>
    <w:rsid w:val="00F55E23"/>
    <w:rsid w:val="00F56172"/>
    <w:rsid w:val="00F5725A"/>
    <w:rsid w:val="00F576ED"/>
    <w:rsid w:val="00F60B9B"/>
    <w:rsid w:val="00F60CC6"/>
    <w:rsid w:val="00F610CD"/>
    <w:rsid w:val="00F61988"/>
    <w:rsid w:val="00F61BF6"/>
    <w:rsid w:val="00F61D96"/>
    <w:rsid w:val="00F62F27"/>
    <w:rsid w:val="00F63329"/>
    <w:rsid w:val="00F63972"/>
    <w:rsid w:val="00F6453D"/>
    <w:rsid w:val="00F64A0E"/>
    <w:rsid w:val="00F656A9"/>
    <w:rsid w:val="00F657C8"/>
    <w:rsid w:val="00F65CBE"/>
    <w:rsid w:val="00F6665A"/>
    <w:rsid w:val="00F675B4"/>
    <w:rsid w:val="00F678A0"/>
    <w:rsid w:val="00F6798B"/>
    <w:rsid w:val="00F67AA1"/>
    <w:rsid w:val="00F7005E"/>
    <w:rsid w:val="00F712F8"/>
    <w:rsid w:val="00F719AA"/>
    <w:rsid w:val="00F721F9"/>
    <w:rsid w:val="00F7256F"/>
    <w:rsid w:val="00F72A0F"/>
    <w:rsid w:val="00F730CB"/>
    <w:rsid w:val="00F74E15"/>
    <w:rsid w:val="00F74E16"/>
    <w:rsid w:val="00F74FCB"/>
    <w:rsid w:val="00F76C47"/>
    <w:rsid w:val="00F81169"/>
    <w:rsid w:val="00F8360D"/>
    <w:rsid w:val="00F83BD4"/>
    <w:rsid w:val="00F86CBD"/>
    <w:rsid w:val="00F86D50"/>
    <w:rsid w:val="00F926C5"/>
    <w:rsid w:val="00F9282C"/>
    <w:rsid w:val="00F92D0B"/>
    <w:rsid w:val="00F93387"/>
    <w:rsid w:val="00F9376A"/>
    <w:rsid w:val="00F937B2"/>
    <w:rsid w:val="00F93FF0"/>
    <w:rsid w:val="00F95CCD"/>
    <w:rsid w:val="00F96A0F"/>
    <w:rsid w:val="00F97FBC"/>
    <w:rsid w:val="00FA0376"/>
    <w:rsid w:val="00FA1F99"/>
    <w:rsid w:val="00FA43D5"/>
    <w:rsid w:val="00FA4BCA"/>
    <w:rsid w:val="00FA4CAE"/>
    <w:rsid w:val="00FA546E"/>
    <w:rsid w:val="00FA5E31"/>
    <w:rsid w:val="00FA62A1"/>
    <w:rsid w:val="00FB0DAC"/>
    <w:rsid w:val="00FB1794"/>
    <w:rsid w:val="00FB1DB2"/>
    <w:rsid w:val="00FB1EC7"/>
    <w:rsid w:val="00FB2185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C24"/>
    <w:rsid w:val="00FC4DFF"/>
    <w:rsid w:val="00FC5F82"/>
    <w:rsid w:val="00FC5FD8"/>
    <w:rsid w:val="00FC66C9"/>
    <w:rsid w:val="00FC7830"/>
    <w:rsid w:val="00FD0B31"/>
    <w:rsid w:val="00FD0F5C"/>
    <w:rsid w:val="00FD1054"/>
    <w:rsid w:val="00FD1D72"/>
    <w:rsid w:val="00FD1E2F"/>
    <w:rsid w:val="00FD389D"/>
    <w:rsid w:val="00FD3E1D"/>
    <w:rsid w:val="00FD5AF7"/>
    <w:rsid w:val="00FD78BD"/>
    <w:rsid w:val="00FE0644"/>
    <w:rsid w:val="00FE0F99"/>
    <w:rsid w:val="00FE0FC1"/>
    <w:rsid w:val="00FE133E"/>
    <w:rsid w:val="00FE32BC"/>
    <w:rsid w:val="00FE34FE"/>
    <w:rsid w:val="00FE3B7B"/>
    <w:rsid w:val="00FE4ED1"/>
    <w:rsid w:val="00FE5506"/>
    <w:rsid w:val="00FE6B22"/>
    <w:rsid w:val="00FF0029"/>
    <w:rsid w:val="00FF02E2"/>
    <w:rsid w:val="00FF04B5"/>
    <w:rsid w:val="00FF1584"/>
    <w:rsid w:val="00FF2ED4"/>
    <w:rsid w:val="00FF46C7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maintext">
    <w:name w:val="main text"/>
    <w:basedOn w:val="Normal"/>
    <w:rsid w:val="00433239"/>
    <w:pPr>
      <w:autoSpaceDE w:val="0"/>
      <w:spacing w:before="60" w:after="60" w:line="288" w:lineRule="auto"/>
      <w:ind w:firstLineChars="200" w:firstLine="200"/>
      <w:jc w:val="both"/>
    </w:pPr>
    <w:rPr>
      <w:rFonts w:ascii="Calibri" w:hAnsi="Calibri" w:cs="Batang"/>
      <w:sz w:val="22"/>
      <w:szCs w:val="22"/>
      <w:lang w:val="en-US" w:eastAsia="zh-CN"/>
    </w:rPr>
  </w:style>
  <w:style w:type="paragraph" w:customStyle="1" w:styleId="pl">
    <w:name w:val="pl"/>
    <w:basedOn w:val="Normal"/>
    <w:rsid w:val="00E33E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CB26A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68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1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66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5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08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97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65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9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0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90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9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984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699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0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30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8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50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7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3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1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28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2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476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21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9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1872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8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2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8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6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5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6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7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9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9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3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3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9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2782</TotalTime>
  <Pages>7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1131</cp:revision>
  <dcterms:created xsi:type="dcterms:W3CDTF">2021-08-05T07:20:00Z</dcterms:created>
  <dcterms:modified xsi:type="dcterms:W3CDTF">2023-05-12T00:51:00Z</dcterms:modified>
</cp:coreProperties>
</file>